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FB" w:rsidRPr="00BD24FB" w:rsidRDefault="00056C08" w:rsidP="00BD24FB">
      <w:pPr>
        <w:pStyle w:val="NoSpacing"/>
        <w:jc w:val="both"/>
        <w:rPr>
          <w:sz w:val="32"/>
          <w:szCs w:val="24"/>
        </w:rPr>
      </w:pPr>
      <w:r>
        <w:rPr>
          <w:noProof/>
          <w:sz w:val="24"/>
          <w:szCs w:val="24"/>
          <w:lang w:eastAsia="en-GB"/>
        </w:rPr>
        <w:drawing>
          <wp:anchor distT="0" distB="0" distL="114300" distR="114300" simplePos="0" relativeHeight="251665408" behindDoc="1" locked="0" layoutInCell="1" allowOverlap="1" wp14:anchorId="34A651C8" wp14:editId="6B9C3348">
            <wp:simplePos x="0" y="0"/>
            <wp:positionH relativeFrom="column">
              <wp:posOffset>-200660</wp:posOffset>
            </wp:positionH>
            <wp:positionV relativeFrom="paragraph">
              <wp:posOffset>-251460</wp:posOffset>
            </wp:positionV>
            <wp:extent cx="1335405" cy="1700530"/>
            <wp:effectExtent l="0" t="0" r="0" b="0"/>
            <wp:wrapThrough wrapText="bothSides">
              <wp:wrapPolygon edited="0">
                <wp:start x="0" y="0"/>
                <wp:lineTo x="0" y="21294"/>
                <wp:lineTo x="21261" y="21294"/>
                <wp:lineTo x="21261" y="0"/>
                <wp:lineTo x="0" y="0"/>
              </wp:wrapPolygon>
            </wp:wrapThrough>
            <wp:docPr id="5" name="Picture 5"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407C56" w:rsidRPr="00BD24FB" w:rsidRDefault="00407C56"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407C56" w:rsidRPr="001357B4" w:rsidRDefault="00407C56"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407C56" w:rsidRPr="001357B4" w:rsidRDefault="00407C56"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407C56" w:rsidRPr="001357B4" w:rsidRDefault="00407C56" w:rsidP="00BD24FB">
      <w:pPr>
        <w:pStyle w:val="NoSpacing"/>
        <w:jc w:val="both"/>
        <w:rPr>
          <w:sz w:val="24"/>
          <w:szCs w:val="24"/>
        </w:rPr>
      </w:pPr>
    </w:p>
    <w:p w:rsidR="00407C56" w:rsidRPr="001357B4" w:rsidRDefault="00407C56"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407C56" w:rsidRDefault="00407C56" w:rsidP="00BD24FB">
      <w:pPr>
        <w:pStyle w:val="NoSpacing"/>
        <w:jc w:val="both"/>
        <w:rPr>
          <w:i/>
          <w:sz w:val="24"/>
          <w:szCs w:val="24"/>
        </w:rPr>
      </w:pPr>
    </w:p>
    <w:p w:rsidR="00BD24FB" w:rsidRPr="001357B4" w:rsidRDefault="00BD24FB" w:rsidP="00BD24FB">
      <w:pPr>
        <w:pStyle w:val="NoSpacing"/>
        <w:jc w:val="both"/>
        <w:rPr>
          <w:i/>
          <w:sz w:val="24"/>
          <w:szCs w:val="24"/>
        </w:rPr>
      </w:pPr>
    </w:p>
    <w:p w:rsidR="00953BDD" w:rsidRPr="00BD24FB" w:rsidRDefault="001357B4" w:rsidP="00BD24FB">
      <w:pPr>
        <w:pStyle w:val="NoSpacing"/>
        <w:jc w:val="both"/>
        <w:rPr>
          <w:rFonts w:ascii="Bradley Hand ITC" w:hAnsi="Bradley Hand ITC"/>
          <w:sz w:val="32"/>
          <w:szCs w:val="24"/>
        </w:rPr>
      </w:pPr>
      <w:r w:rsidRPr="00BD24FB">
        <w:rPr>
          <w:rFonts w:ascii="Bradley Hand ITC" w:hAnsi="Bradley Hand ITC"/>
          <w:sz w:val="32"/>
          <w:szCs w:val="24"/>
        </w:rPr>
        <w:t>Platinum Membership</w:t>
      </w:r>
    </w:p>
    <w:p w:rsidR="001357B4" w:rsidRPr="001357B4" w:rsidRDefault="001357B4" w:rsidP="00BD24FB">
      <w:pPr>
        <w:pStyle w:val="NoSpacing"/>
        <w:jc w:val="both"/>
        <w:rPr>
          <w:i/>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A dedicated press launch celebrating the new sponsor partnership, including comprehensive press release with high-quality images and full details of the sponsor company to be circulated to local and regional print media outlets</w:t>
      </w:r>
    </w:p>
    <w:p w:rsidR="001357B4" w:rsidRPr="001357B4" w:rsidRDefault="001357B4" w:rsidP="00BD24FB">
      <w:pPr>
        <w:pStyle w:val="NoSpacing"/>
        <w:numPr>
          <w:ilvl w:val="0"/>
          <w:numId w:val="1"/>
        </w:numPr>
        <w:jc w:val="both"/>
        <w:rPr>
          <w:sz w:val="24"/>
          <w:szCs w:val="24"/>
        </w:rPr>
      </w:pPr>
      <w:r w:rsidRPr="001357B4">
        <w:rPr>
          <w:sz w:val="24"/>
          <w:szCs w:val="24"/>
        </w:rPr>
        <w:t xml:space="preserve">Guaranteed coverage of the new partnership in </w:t>
      </w:r>
      <w:proofErr w:type="spellStart"/>
      <w:r w:rsidRPr="001357B4">
        <w:rPr>
          <w:i/>
          <w:sz w:val="24"/>
          <w:szCs w:val="24"/>
        </w:rPr>
        <w:t>Natur</w:t>
      </w:r>
      <w:proofErr w:type="spellEnd"/>
      <w:r w:rsidRPr="001357B4">
        <w:rPr>
          <w:sz w:val="24"/>
          <w:szCs w:val="24"/>
        </w:rPr>
        <w:t>, NWWT’s magazine (readership 10,000+), in a full-page article including full details of your business</w:t>
      </w:r>
    </w:p>
    <w:p w:rsidR="001357B4" w:rsidRPr="001357B4" w:rsidRDefault="001357B4" w:rsidP="00BD24FB">
      <w:pPr>
        <w:pStyle w:val="NoSpacing"/>
        <w:numPr>
          <w:ilvl w:val="0"/>
          <w:numId w:val="1"/>
        </w:numPr>
        <w:jc w:val="both"/>
        <w:rPr>
          <w:sz w:val="24"/>
          <w:szCs w:val="24"/>
        </w:rPr>
      </w:pPr>
      <w:r w:rsidRPr="001357B4">
        <w:rPr>
          <w:sz w:val="24"/>
          <w:szCs w:val="24"/>
        </w:rPr>
        <w:t>Ten print copies of this publication to be made available to your business, with attractive discount options on the purchase of further copies as requested</w:t>
      </w:r>
    </w:p>
    <w:p w:rsidR="001357B4" w:rsidRPr="001357B4" w:rsidRDefault="00F2604F" w:rsidP="00BD24FB">
      <w:pPr>
        <w:pStyle w:val="NoSpacing"/>
        <w:numPr>
          <w:ilvl w:val="0"/>
          <w:numId w:val="1"/>
        </w:numPr>
        <w:jc w:val="both"/>
        <w:rPr>
          <w:sz w:val="24"/>
          <w:szCs w:val="24"/>
        </w:rPr>
      </w:pPr>
      <w:r>
        <w:rPr>
          <w:sz w:val="24"/>
          <w:szCs w:val="24"/>
        </w:rPr>
        <w:t>Two</w:t>
      </w:r>
      <w:r w:rsidR="001357B4" w:rsidRPr="001357B4">
        <w:rPr>
          <w:sz w:val="24"/>
          <w:szCs w:val="24"/>
        </w:rPr>
        <w:t xml:space="preserve"> print cop</w:t>
      </w:r>
      <w:r>
        <w:rPr>
          <w:sz w:val="24"/>
          <w:szCs w:val="24"/>
        </w:rPr>
        <w:t>ies</w:t>
      </w:r>
      <w:r w:rsidR="001357B4" w:rsidRPr="001357B4">
        <w:rPr>
          <w:sz w:val="24"/>
          <w:szCs w:val="24"/>
        </w:rPr>
        <w:t xml:space="preserve"> of each subsequent issue of the magazine</w:t>
      </w:r>
    </w:p>
    <w:p w:rsidR="001357B4" w:rsidRPr="001357B4" w:rsidRDefault="001357B4" w:rsidP="00BD24FB">
      <w:pPr>
        <w:pStyle w:val="NoSpacing"/>
        <w:numPr>
          <w:ilvl w:val="0"/>
          <w:numId w:val="1"/>
        </w:numPr>
        <w:jc w:val="both"/>
        <w:rPr>
          <w:sz w:val="24"/>
          <w:szCs w:val="24"/>
        </w:rPr>
      </w:pPr>
      <w:r w:rsidRPr="001357B4">
        <w:rPr>
          <w:sz w:val="24"/>
          <w:szCs w:val="24"/>
        </w:rPr>
        <w:t>A framed Partnership Certificate, suitable for display on your business premises</w:t>
      </w:r>
    </w:p>
    <w:p w:rsidR="001357B4" w:rsidRPr="001357B4" w:rsidRDefault="001357B4"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1357B4" w:rsidRPr="001357B4" w:rsidRDefault="001357B4" w:rsidP="00BD24FB">
      <w:pPr>
        <w:pStyle w:val="NoSpacing"/>
        <w:numPr>
          <w:ilvl w:val="0"/>
          <w:numId w:val="1"/>
        </w:numPr>
        <w:jc w:val="both"/>
        <w:rPr>
          <w:sz w:val="24"/>
          <w:szCs w:val="24"/>
        </w:rPr>
      </w:pPr>
      <w:r w:rsidRPr="001357B4">
        <w:rPr>
          <w:sz w:val="24"/>
          <w:szCs w:val="24"/>
        </w:rPr>
        <w:t>50% discount on individual Trust memberships (currently set at a minimum of £</w:t>
      </w:r>
      <w:r w:rsidR="00422F47">
        <w:rPr>
          <w:sz w:val="24"/>
          <w:szCs w:val="24"/>
        </w:rPr>
        <w:t>30</w:t>
      </w:r>
      <w:r w:rsidRPr="001357B4">
        <w:rPr>
          <w:sz w:val="24"/>
          <w:szCs w:val="24"/>
        </w:rPr>
        <w:t xml:space="preserve"> per person per year) for up to thirty employees of your business</w:t>
      </w:r>
    </w:p>
    <w:p w:rsidR="001357B4" w:rsidRPr="001357B4" w:rsidRDefault="001357B4" w:rsidP="00BD24FB">
      <w:pPr>
        <w:pStyle w:val="NoSpacing"/>
        <w:numPr>
          <w:ilvl w:val="0"/>
          <w:numId w:val="1"/>
        </w:numPr>
        <w:jc w:val="both"/>
        <w:rPr>
          <w:sz w:val="24"/>
          <w:szCs w:val="24"/>
        </w:rPr>
      </w:pPr>
      <w:r w:rsidRPr="001357B4">
        <w:rPr>
          <w:sz w:val="24"/>
          <w:szCs w:val="24"/>
        </w:rPr>
        <w:t xml:space="preserve">Two reserve visits with guide for up to ten staff members, including write-up on NWWT’s website and in </w:t>
      </w:r>
      <w:proofErr w:type="spellStart"/>
      <w:r w:rsidRPr="001357B4">
        <w:rPr>
          <w:i/>
          <w:sz w:val="24"/>
          <w:szCs w:val="24"/>
        </w:rPr>
        <w:t>Natur</w:t>
      </w:r>
      <w:proofErr w:type="spellEnd"/>
      <w:r w:rsidRPr="001357B4">
        <w:rPr>
          <w:i/>
          <w:sz w:val="24"/>
          <w:szCs w:val="24"/>
        </w:rPr>
        <w:t xml:space="preserve"> </w:t>
      </w:r>
      <w:r w:rsidRPr="001357B4">
        <w:rPr>
          <w:sz w:val="24"/>
          <w:szCs w:val="24"/>
        </w:rPr>
        <w:t>and promotion via social media</w:t>
      </w:r>
    </w:p>
    <w:p w:rsidR="00953BDD" w:rsidRPr="001357B4" w:rsidRDefault="00953BDD" w:rsidP="00BD24FB">
      <w:pPr>
        <w:pStyle w:val="NoSpacing"/>
        <w:numPr>
          <w:ilvl w:val="0"/>
          <w:numId w:val="1"/>
        </w:numPr>
        <w:jc w:val="both"/>
        <w:rPr>
          <w:sz w:val="24"/>
          <w:szCs w:val="24"/>
        </w:rPr>
      </w:pPr>
      <w:r w:rsidRPr="001357B4">
        <w:rPr>
          <w:sz w:val="24"/>
          <w:szCs w:val="24"/>
        </w:rPr>
        <w:t xml:space="preserve">A bespoke consultancy session with </w:t>
      </w:r>
      <w:proofErr w:type="spellStart"/>
      <w:r w:rsidRPr="001357B4">
        <w:rPr>
          <w:sz w:val="24"/>
          <w:szCs w:val="24"/>
        </w:rPr>
        <w:t>Enfys</w:t>
      </w:r>
      <w:proofErr w:type="spellEnd"/>
      <w:r w:rsidR="001357B4" w:rsidRPr="001357B4">
        <w:rPr>
          <w:sz w:val="24"/>
          <w:szCs w:val="24"/>
        </w:rPr>
        <w:t xml:space="preserve"> Ecology</w:t>
      </w:r>
      <w:r w:rsidRPr="001357B4">
        <w:rPr>
          <w:sz w:val="24"/>
          <w:szCs w:val="24"/>
        </w:rPr>
        <w:t xml:space="preserve">, the consultancy arm of </w:t>
      </w:r>
      <w:r w:rsidR="001357B4" w:rsidRPr="001357B4">
        <w:rPr>
          <w:sz w:val="24"/>
          <w:szCs w:val="24"/>
        </w:rPr>
        <w:t>NWWT</w:t>
      </w:r>
      <w:r w:rsidRPr="001357B4">
        <w:rPr>
          <w:sz w:val="24"/>
          <w:szCs w:val="24"/>
        </w:rPr>
        <w:t xml:space="preserve">, offering </w:t>
      </w:r>
      <w:r w:rsidR="001357B4" w:rsidRPr="001357B4">
        <w:rPr>
          <w:sz w:val="24"/>
          <w:szCs w:val="24"/>
        </w:rPr>
        <w:t xml:space="preserve">your business </w:t>
      </w:r>
      <w:r w:rsidRPr="001357B4">
        <w:rPr>
          <w:sz w:val="24"/>
          <w:szCs w:val="24"/>
        </w:rPr>
        <w:t>tailored advice on environmental / biodiversity / conservation / education / training issues</w:t>
      </w:r>
    </w:p>
    <w:p w:rsidR="001357B4" w:rsidRPr="001357B4" w:rsidRDefault="001357B4" w:rsidP="00BD24FB">
      <w:pPr>
        <w:pStyle w:val="NoSpacing"/>
        <w:numPr>
          <w:ilvl w:val="0"/>
          <w:numId w:val="1"/>
        </w:numPr>
        <w:jc w:val="both"/>
        <w:rPr>
          <w:sz w:val="24"/>
          <w:szCs w:val="24"/>
        </w:rPr>
      </w:pPr>
      <w:r w:rsidRPr="001357B4">
        <w:rPr>
          <w:sz w:val="24"/>
          <w:szCs w:val="24"/>
        </w:rPr>
        <w:t xml:space="preserve">A presence on NWWT social media platforms, with reciprocal publicity opportunities and the chance to reach out to NWWT’s </w:t>
      </w:r>
      <w:r w:rsidR="00F2604F">
        <w:rPr>
          <w:sz w:val="24"/>
          <w:szCs w:val="24"/>
        </w:rPr>
        <w:t>11</w:t>
      </w:r>
      <w:r w:rsidRPr="001357B4">
        <w:rPr>
          <w:sz w:val="24"/>
          <w:szCs w:val="24"/>
        </w:rPr>
        <w:t>,</w:t>
      </w:r>
      <w:r w:rsidR="00F2604F">
        <w:rPr>
          <w:sz w:val="24"/>
          <w:szCs w:val="24"/>
        </w:rPr>
        <w:t>0</w:t>
      </w:r>
      <w:r w:rsidRPr="001357B4">
        <w:rPr>
          <w:sz w:val="24"/>
          <w:szCs w:val="24"/>
        </w:rPr>
        <w:t>00+ social media partners and their wider social networks</w:t>
      </w:r>
    </w:p>
    <w:p w:rsidR="00BD24FB" w:rsidRDefault="00BD24FB" w:rsidP="00BD24FB">
      <w:pPr>
        <w:pStyle w:val="NoSpacing"/>
        <w:numPr>
          <w:ilvl w:val="0"/>
          <w:numId w:val="1"/>
        </w:numPr>
        <w:jc w:val="both"/>
        <w:rPr>
          <w:sz w:val="24"/>
          <w:szCs w:val="24"/>
        </w:rPr>
      </w:pPr>
      <w:r w:rsidRPr="001357B4">
        <w:rPr>
          <w:sz w:val="24"/>
          <w:szCs w:val="24"/>
        </w:rPr>
        <w:t xml:space="preserve">Invitations to NWWT events, with the opportunities to network with like-minded colleagues and reach out to our </w:t>
      </w:r>
      <w:r w:rsidR="00F2604F">
        <w:rPr>
          <w:sz w:val="24"/>
          <w:szCs w:val="24"/>
        </w:rPr>
        <w:t>6</w:t>
      </w:r>
      <w:r w:rsidRPr="001357B4">
        <w:rPr>
          <w:sz w:val="24"/>
          <w:szCs w:val="24"/>
        </w:rPr>
        <w:t>,</w:t>
      </w:r>
      <w:r w:rsidR="00F2604F">
        <w:rPr>
          <w:sz w:val="24"/>
          <w:szCs w:val="24"/>
        </w:rPr>
        <w:t>9</w:t>
      </w:r>
      <w:r w:rsidRPr="001357B4">
        <w:rPr>
          <w:sz w:val="24"/>
          <w:szCs w:val="24"/>
        </w:rPr>
        <w:t>00+ members</w:t>
      </w:r>
    </w:p>
    <w:p w:rsidR="00720A02" w:rsidRDefault="00720A02" w:rsidP="00720A02">
      <w:pPr>
        <w:pStyle w:val="NoSpacing"/>
        <w:numPr>
          <w:ilvl w:val="0"/>
          <w:numId w:val="1"/>
        </w:numPr>
        <w:jc w:val="both"/>
        <w:rPr>
          <w:sz w:val="24"/>
          <w:szCs w:val="24"/>
        </w:rPr>
      </w:pPr>
      <w:r>
        <w:rPr>
          <w:sz w:val="24"/>
          <w:szCs w:val="24"/>
        </w:rPr>
        <w:t xml:space="preserve">Your business’s logo printed in NWWT’s annual </w:t>
      </w:r>
      <w:r w:rsidR="00F2604F">
        <w:rPr>
          <w:sz w:val="24"/>
          <w:szCs w:val="24"/>
        </w:rPr>
        <w:t>impact report</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1357B4" w:rsidRPr="001357B4" w:rsidRDefault="001357B4" w:rsidP="00BD24FB">
      <w:pPr>
        <w:pStyle w:val="NoSpacing"/>
        <w:numPr>
          <w:ilvl w:val="0"/>
          <w:numId w:val="1"/>
        </w:numPr>
        <w:jc w:val="both"/>
        <w:rPr>
          <w:sz w:val="24"/>
          <w:szCs w:val="24"/>
        </w:rPr>
      </w:pPr>
      <w:r w:rsidRPr="001357B4">
        <w:rPr>
          <w:sz w:val="24"/>
          <w:szCs w:val="24"/>
        </w:rPr>
        <w:t>Opportunities for staff volunteering</w:t>
      </w:r>
    </w:p>
    <w:p w:rsidR="001357B4" w:rsidRPr="001357B4" w:rsidRDefault="001357B4" w:rsidP="00BD24FB">
      <w:pPr>
        <w:pStyle w:val="NoSpacing"/>
        <w:numPr>
          <w:ilvl w:val="0"/>
          <w:numId w:val="1"/>
        </w:numPr>
        <w:jc w:val="both"/>
        <w:rPr>
          <w:sz w:val="24"/>
          <w:szCs w:val="24"/>
        </w:rPr>
      </w:pPr>
      <w:r w:rsidRPr="001357B4">
        <w:rPr>
          <w:sz w:val="24"/>
          <w:szCs w:val="24"/>
        </w:rPr>
        <w:t>A yearly sponsorship meeting, in which the sponsor company can provide feedback on their experience of the partnership and discuss areas of mutual interest for ongoing collaboration in the next twelve months (including new joint initiatives, further staff volunteering opportunities etc.)</w:t>
      </w:r>
    </w:p>
    <w:p w:rsidR="00953BDD" w:rsidRDefault="00953BDD" w:rsidP="00BD24FB">
      <w:pPr>
        <w:pStyle w:val="NoSpacing"/>
        <w:jc w:val="both"/>
        <w:rPr>
          <w:i/>
          <w:sz w:val="24"/>
          <w:szCs w:val="24"/>
        </w:rPr>
      </w:pPr>
    </w:p>
    <w:p w:rsidR="00BD24FB" w:rsidRDefault="00BD24FB" w:rsidP="00BD24FB">
      <w:pPr>
        <w:pStyle w:val="NoSpacing"/>
        <w:jc w:val="both"/>
        <w:rPr>
          <w:i/>
          <w:sz w:val="24"/>
          <w:szCs w:val="24"/>
        </w:rPr>
      </w:pPr>
      <w:r>
        <w:rPr>
          <w:rFonts w:ascii="Bradley Hand ITC" w:hAnsi="Bradley Hand ITC"/>
          <w:sz w:val="32"/>
          <w:szCs w:val="24"/>
        </w:rPr>
        <w:t>£2,000/year (+VAT)</w:t>
      </w:r>
    </w:p>
    <w:p w:rsidR="001357B4" w:rsidRPr="001357B4" w:rsidRDefault="001357B4" w:rsidP="00BD24FB">
      <w:pPr>
        <w:pStyle w:val="NoSpacing"/>
        <w:jc w:val="both"/>
        <w:rPr>
          <w:i/>
          <w:sz w:val="24"/>
          <w:szCs w:val="24"/>
        </w:rPr>
      </w:pPr>
    </w:p>
    <w:p w:rsidR="00BD24FB" w:rsidRPr="00A7403A" w:rsidRDefault="00BD24FB" w:rsidP="00720A02">
      <w:pPr>
        <w:pStyle w:val="NoSpacing"/>
        <w:jc w:val="both"/>
        <w:rPr>
          <w:b/>
          <w:sz w:val="24"/>
          <w:szCs w:val="24"/>
        </w:rPr>
      </w:pPr>
      <w:r w:rsidRPr="00A7403A">
        <w:rPr>
          <w:b/>
          <w:sz w:val="24"/>
          <w:szCs w:val="24"/>
        </w:rPr>
        <w:t>All fees when applying for and renewing a Natural Partnership are tax-deductible.</w:t>
      </w:r>
      <w:r w:rsidRPr="00A7403A">
        <w:rPr>
          <w:b/>
          <w:sz w:val="24"/>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67456" behindDoc="1" locked="0" layoutInCell="1" allowOverlap="1" wp14:anchorId="626831E3" wp14:editId="524EBE7C">
            <wp:simplePos x="0" y="0"/>
            <wp:positionH relativeFrom="column">
              <wp:posOffset>-166370</wp:posOffset>
            </wp:positionH>
            <wp:positionV relativeFrom="paragraph">
              <wp:posOffset>-236855</wp:posOffset>
            </wp:positionV>
            <wp:extent cx="1335405" cy="1700530"/>
            <wp:effectExtent l="0" t="0" r="0" b="0"/>
            <wp:wrapThrough wrapText="bothSides">
              <wp:wrapPolygon edited="0">
                <wp:start x="0" y="0"/>
                <wp:lineTo x="0" y="21294"/>
                <wp:lineTo x="21261" y="21294"/>
                <wp:lineTo x="21261" y="0"/>
                <wp:lineTo x="0" y="0"/>
              </wp:wrapPolygon>
            </wp:wrapThrough>
            <wp:docPr id="7" name="Picture 7"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BD24FB" w:rsidRDefault="00BD24FB" w:rsidP="00BD24FB">
      <w:pPr>
        <w:pStyle w:val="NoSpacing"/>
        <w:jc w:val="both"/>
        <w:rPr>
          <w:i/>
          <w:sz w:val="24"/>
          <w:szCs w:val="24"/>
        </w:rPr>
      </w:pPr>
    </w:p>
    <w:p w:rsidR="00BD24FB" w:rsidRPr="001357B4" w:rsidRDefault="00BD24FB" w:rsidP="00BD24FB">
      <w:pPr>
        <w:pStyle w:val="NoSpacing"/>
        <w:jc w:val="both"/>
        <w:rPr>
          <w:i/>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Gold</w:t>
      </w:r>
      <w:r w:rsidRPr="00BD24FB">
        <w:rPr>
          <w:rFonts w:ascii="Bradley Hand ITC" w:hAnsi="Bradley Hand ITC"/>
          <w:sz w:val="32"/>
          <w:szCs w:val="24"/>
        </w:rPr>
        <w:t xml:space="preserve"> Membership</w:t>
      </w:r>
    </w:p>
    <w:p w:rsidR="00953BDD" w:rsidRPr="001357B4" w:rsidRDefault="00953BDD" w:rsidP="00BD24FB">
      <w:pPr>
        <w:pStyle w:val="NoSpacing"/>
        <w:jc w:val="both"/>
        <w:rPr>
          <w:sz w:val="24"/>
          <w:szCs w:val="24"/>
        </w:rPr>
      </w:pPr>
    </w:p>
    <w:p w:rsidR="00407C56" w:rsidRPr="001357B4" w:rsidRDefault="00407C56" w:rsidP="00BD24FB">
      <w:pPr>
        <w:pStyle w:val="NoSpacing"/>
        <w:numPr>
          <w:ilvl w:val="0"/>
          <w:numId w:val="1"/>
        </w:numPr>
        <w:jc w:val="both"/>
        <w:rPr>
          <w:sz w:val="24"/>
          <w:szCs w:val="24"/>
        </w:rPr>
      </w:pPr>
      <w:r w:rsidRPr="001357B4">
        <w:rPr>
          <w:sz w:val="24"/>
          <w:szCs w:val="24"/>
        </w:rPr>
        <w:t>A dedicated press release celebrating the new sponsor partnership, and full details of your business to be circulated to local and regional print media outlets (images provided will be included)</w:t>
      </w:r>
    </w:p>
    <w:p w:rsidR="00407C56" w:rsidRPr="001357B4" w:rsidRDefault="00407C56" w:rsidP="00BD24FB">
      <w:pPr>
        <w:pStyle w:val="NoSpacing"/>
        <w:numPr>
          <w:ilvl w:val="0"/>
          <w:numId w:val="1"/>
        </w:numPr>
        <w:jc w:val="both"/>
        <w:rPr>
          <w:sz w:val="24"/>
          <w:szCs w:val="24"/>
        </w:rPr>
      </w:pPr>
      <w:r w:rsidRPr="001357B4">
        <w:rPr>
          <w:sz w:val="24"/>
          <w:szCs w:val="24"/>
        </w:rPr>
        <w:t xml:space="preserve">Guaranteed coverage of the new partnership in </w:t>
      </w:r>
      <w:proofErr w:type="spellStart"/>
      <w:r w:rsidRPr="001357B4">
        <w:rPr>
          <w:i/>
          <w:sz w:val="24"/>
          <w:szCs w:val="24"/>
        </w:rPr>
        <w:t>Natur</w:t>
      </w:r>
      <w:proofErr w:type="spellEnd"/>
      <w:r w:rsidRPr="001357B4">
        <w:rPr>
          <w:sz w:val="24"/>
          <w:szCs w:val="24"/>
        </w:rPr>
        <w:t>, NWWT’s magazine (readership 10,000+), including full details of your business</w:t>
      </w:r>
    </w:p>
    <w:p w:rsidR="00953BDD" w:rsidRPr="001357B4" w:rsidRDefault="00953BDD" w:rsidP="00BD24FB">
      <w:pPr>
        <w:pStyle w:val="NoSpacing"/>
        <w:numPr>
          <w:ilvl w:val="0"/>
          <w:numId w:val="1"/>
        </w:numPr>
        <w:jc w:val="both"/>
        <w:rPr>
          <w:sz w:val="24"/>
          <w:szCs w:val="24"/>
        </w:rPr>
      </w:pPr>
      <w:r w:rsidRPr="001357B4">
        <w:rPr>
          <w:sz w:val="24"/>
          <w:szCs w:val="24"/>
        </w:rPr>
        <w:t xml:space="preserve">Five print copies of this publication to be made available to </w:t>
      </w:r>
      <w:r w:rsidR="00407C56" w:rsidRPr="001357B4">
        <w:rPr>
          <w:sz w:val="24"/>
          <w:szCs w:val="24"/>
        </w:rPr>
        <w:t>your business</w:t>
      </w:r>
      <w:r w:rsidRPr="001357B4">
        <w:rPr>
          <w:sz w:val="24"/>
          <w:szCs w:val="24"/>
        </w:rPr>
        <w:t>, with attractive discount options on the purchase of further copies as requested</w:t>
      </w:r>
    </w:p>
    <w:p w:rsidR="00F2604F" w:rsidRPr="001357B4" w:rsidRDefault="00F2604F" w:rsidP="00F2604F">
      <w:pPr>
        <w:pStyle w:val="NoSpacing"/>
        <w:numPr>
          <w:ilvl w:val="0"/>
          <w:numId w:val="1"/>
        </w:numPr>
        <w:jc w:val="both"/>
        <w:rPr>
          <w:sz w:val="24"/>
          <w:szCs w:val="24"/>
        </w:rPr>
      </w:pPr>
      <w:r>
        <w:rPr>
          <w:sz w:val="24"/>
          <w:szCs w:val="24"/>
        </w:rPr>
        <w:t>Two</w:t>
      </w:r>
      <w:r w:rsidRPr="001357B4">
        <w:rPr>
          <w:sz w:val="24"/>
          <w:szCs w:val="24"/>
        </w:rPr>
        <w:t xml:space="preserve"> print cop</w:t>
      </w:r>
      <w:r>
        <w:rPr>
          <w:sz w:val="24"/>
          <w:szCs w:val="24"/>
        </w:rPr>
        <w:t>ies</w:t>
      </w:r>
      <w:r w:rsidRPr="001357B4">
        <w:rPr>
          <w:sz w:val="24"/>
          <w:szCs w:val="24"/>
        </w:rPr>
        <w:t xml:space="preserve"> of each subsequent issue of the magazine</w:t>
      </w:r>
    </w:p>
    <w:p w:rsidR="00407C56" w:rsidRPr="001357B4" w:rsidRDefault="00407C56" w:rsidP="00BD24FB">
      <w:pPr>
        <w:pStyle w:val="NoSpacing"/>
        <w:numPr>
          <w:ilvl w:val="0"/>
          <w:numId w:val="1"/>
        </w:numPr>
        <w:jc w:val="both"/>
        <w:rPr>
          <w:sz w:val="24"/>
          <w:szCs w:val="24"/>
        </w:rPr>
      </w:pPr>
      <w:r w:rsidRPr="001357B4">
        <w:rPr>
          <w:sz w:val="24"/>
          <w:szCs w:val="24"/>
        </w:rPr>
        <w:t xml:space="preserve">A </w:t>
      </w:r>
      <w:r w:rsidR="001357B4" w:rsidRPr="001357B4">
        <w:rPr>
          <w:sz w:val="24"/>
          <w:szCs w:val="24"/>
        </w:rPr>
        <w:t xml:space="preserve">framed </w:t>
      </w:r>
      <w:r w:rsidRPr="001357B4">
        <w:rPr>
          <w:sz w:val="24"/>
          <w:szCs w:val="24"/>
        </w:rPr>
        <w:t>Partnership Certificate, suitable for display on your business premises</w:t>
      </w:r>
    </w:p>
    <w:p w:rsidR="00407C56" w:rsidRPr="001357B4" w:rsidRDefault="00407C56"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953BDD" w:rsidRPr="001357B4" w:rsidRDefault="00953BDD" w:rsidP="00BD24FB">
      <w:pPr>
        <w:pStyle w:val="NoSpacing"/>
        <w:numPr>
          <w:ilvl w:val="0"/>
          <w:numId w:val="1"/>
        </w:numPr>
        <w:jc w:val="both"/>
        <w:rPr>
          <w:sz w:val="24"/>
          <w:szCs w:val="24"/>
        </w:rPr>
      </w:pPr>
      <w:r w:rsidRPr="001357B4">
        <w:rPr>
          <w:sz w:val="24"/>
          <w:szCs w:val="24"/>
        </w:rPr>
        <w:t>50% discount on individual Trust memberships (</w:t>
      </w:r>
      <w:r w:rsidR="00422F47">
        <w:rPr>
          <w:sz w:val="24"/>
          <w:szCs w:val="24"/>
        </w:rPr>
        <w:t>currently set at a minimum of £30</w:t>
      </w:r>
      <w:r w:rsidRPr="001357B4">
        <w:rPr>
          <w:sz w:val="24"/>
          <w:szCs w:val="24"/>
        </w:rPr>
        <w:t xml:space="preserve"> per person per year) for up to ten employees of </w:t>
      </w:r>
      <w:r w:rsidR="00407C56" w:rsidRPr="001357B4">
        <w:rPr>
          <w:sz w:val="24"/>
          <w:szCs w:val="24"/>
        </w:rPr>
        <w:t>your business</w:t>
      </w:r>
    </w:p>
    <w:p w:rsidR="00953BDD" w:rsidRPr="001357B4" w:rsidRDefault="00953BDD" w:rsidP="00BD24FB">
      <w:pPr>
        <w:pStyle w:val="NoSpacing"/>
        <w:numPr>
          <w:ilvl w:val="0"/>
          <w:numId w:val="1"/>
        </w:numPr>
        <w:jc w:val="both"/>
        <w:rPr>
          <w:sz w:val="24"/>
          <w:szCs w:val="24"/>
        </w:rPr>
      </w:pPr>
      <w:r w:rsidRPr="001357B4">
        <w:rPr>
          <w:sz w:val="24"/>
          <w:szCs w:val="24"/>
        </w:rPr>
        <w:t>Specia</w:t>
      </w:r>
      <w:r w:rsidR="00407C56" w:rsidRPr="001357B4">
        <w:rPr>
          <w:sz w:val="24"/>
          <w:szCs w:val="24"/>
        </w:rPr>
        <w:t>l reserve visit with guide for up to ten</w:t>
      </w:r>
      <w:r w:rsidRPr="001357B4">
        <w:rPr>
          <w:sz w:val="24"/>
          <w:szCs w:val="24"/>
        </w:rPr>
        <w:t xml:space="preserve"> staff members, including write-up on NWWT’s</w:t>
      </w:r>
      <w:r w:rsidR="00407C56" w:rsidRPr="001357B4">
        <w:rPr>
          <w:sz w:val="24"/>
          <w:szCs w:val="24"/>
        </w:rPr>
        <w:t xml:space="preserve"> website and</w:t>
      </w:r>
      <w:r w:rsidRPr="001357B4">
        <w:rPr>
          <w:sz w:val="24"/>
          <w:szCs w:val="24"/>
        </w:rPr>
        <w:t xml:space="preserve"> </w:t>
      </w:r>
      <w:r w:rsidR="00407C56" w:rsidRPr="001357B4">
        <w:rPr>
          <w:sz w:val="24"/>
          <w:szCs w:val="24"/>
        </w:rPr>
        <w:t xml:space="preserve">promotion via </w:t>
      </w:r>
      <w:r w:rsidRPr="001357B4">
        <w:rPr>
          <w:sz w:val="24"/>
          <w:szCs w:val="24"/>
        </w:rPr>
        <w:t>social media</w:t>
      </w:r>
    </w:p>
    <w:p w:rsidR="00F2604F" w:rsidRPr="001357B4" w:rsidRDefault="00F2604F" w:rsidP="00F2604F">
      <w:pPr>
        <w:pStyle w:val="NoSpacing"/>
        <w:numPr>
          <w:ilvl w:val="0"/>
          <w:numId w:val="1"/>
        </w:numPr>
        <w:jc w:val="both"/>
        <w:rPr>
          <w:sz w:val="24"/>
          <w:szCs w:val="24"/>
        </w:rPr>
      </w:pPr>
      <w:r w:rsidRPr="001357B4">
        <w:rPr>
          <w:sz w:val="24"/>
          <w:szCs w:val="24"/>
        </w:rPr>
        <w:t xml:space="preserve">A presence on NWWT social media platforms, with reciprocal publicity opportunities and the chance to reach out to NWWT’s </w:t>
      </w:r>
      <w:r>
        <w:rPr>
          <w:sz w:val="24"/>
          <w:szCs w:val="24"/>
        </w:rPr>
        <w:t>11</w:t>
      </w:r>
      <w:r w:rsidRPr="001357B4">
        <w:rPr>
          <w:sz w:val="24"/>
          <w:szCs w:val="24"/>
        </w:rPr>
        <w:t>,</w:t>
      </w:r>
      <w:r>
        <w:rPr>
          <w:sz w:val="24"/>
          <w:szCs w:val="24"/>
        </w:rPr>
        <w:t>0</w:t>
      </w:r>
      <w:r w:rsidRPr="001357B4">
        <w:rPr>
          <w:sz w:val="24"/>
          <w:szCs w:val="24"/>
        </w:rPr>
        <w:t>00+ social media partners and their wider social networks</w:t>
      </w:r>
    </w:p>
    <w:p w:rsidR="00F2604F" w:rsidRDefault="00F2604F" w:rsidP="00F2604F">
      <w:pPr>
        <w:pStyle w:val="NoSpacing"/>
        <w:numPr>
          <w:ilvl w:val="0"/>
          <w:numId w:val="1"/>
        </w:numPr>
        <w:jc w:val="both"/>
        <w:rPr>
          <w:sz w:val="24"/>
          <w:szCs w:val="24"/>
        </w:rPr>
      </w:pPr>
      <w:r w:rsidRPr="001357B4">
        <w:rPr>
          <w:sz w:val="24"/>
          <w:szCs w:val="24"/>
        </w:rPr>
        <w:t xml:space="preserve">Invitations to NWWT events, with the opportunities to network with like-minded colleagues and reach out to our </w:t>
      </w:r>
      <w:r>
        <w:rPr>
          <w:sz w:val="24"/>
          <w:szCs w:val="24"/>
        </w:rPr>
        <w:t>6</w:t>
      </w:r>
      <w:r w:rsidRPr="001357B4">
        <w:rPr>
          <w:sz w:val="24"/>
          <w:szCs w:val="24"/>
        </w:rPr>
        <w:t>,</w:t>
      </w:r>
      <w:r>
        <w:rPr>
          <w:sz w:val="24"/>
          <w:szCs w:val="24"/>
        </w:rPr>
        <w:t>9</w:t>
      </w:r>
      <w:r w:rsidRPr="001357B4">
        <w:rPr>
          <w:sz w:val="24"/>
          <w:szCs w:val="24"/>
        </w:rPr>
        <w:t>00+ members</w:t>
      </w:r>
    </w:p>
    <w:p w:rsidR="00F2604F" w:rsidRDefault="00F2604F" w:rsidP="00F2604F">
      <w:pPr>
        <w:pStyle w:val="NoSpacing"/>
        <w:numPr>
          <w:ilvl w:val="0"/>
          <w:numId w:val="1"/>
        </w:numPr>
        <w:jc w:val="both"/>
        <w:rPr>
          <w:sz w:val="24"/>
          <w:szCs w:val="24"/>
        </w:rPr>
      </w:pPr>
      <w:r>
        <w:rPr>
          <w:sz w:val="24"/>
          <w:szCs w:val="24"/>
        </w:rPr>
        <w:t>Your business’s logo printed in NWWT’s annual impact report</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407C56" w:rsidRPr="001357B4" w:rsidRDefault="00407C56" w:rsidP="00BD24FB">
      <w:pPr>
        <w:pStyle w:val="NoSpacing"/>
        <w:numPr>
          <w:ilvl w:val="0"/>
          <w:numId w:val="1"/>
        </w:numPr>
        <w:jc w:val="both"/>
        <w:rPr>
          <w:sz w:val="24"/>
          <w:szCs w:val="24"/>
        </w:rPr>
      </w:pPr>
      <w:r w:rsidRPr="001357B4">
        <w:rPr>
          <w:sz w:val="24"/>
          <w:szCs w:val="24"/>
        </w:rPr>
        <w:t>Opportunities for staff volunteering</w:t>
      </w:r>
    </w:p>
    <w:p w:rsidR="00953BDD" w:rsidRPr="001357B4" w:rsidRDefault="00953BDD" w:rsidP="00BD24FB">
      <w:pPr>
        <w:pStyle w:val="NoSpacing"/>
        <w:numPr>
          <w:ilvl w:val="0"/>
          <w:numId w:val="1"/>
        </w:numPr>
        <w:jc w:val="both"/>
        <w:rPr>
          <w:sz w:val="24"/>
          <w:szCs w:val="24"/>
        </w:rPr>
      </w:pPr>
      <w:r w:rsidRPr="001357B4">
        <w:rPr>
          <w:sz w:val="24"/>
          <w:szCs w:val="24"/>
        </w:rPr>
        <w:t>A yearly sponsorship meeting, in which the sponsor company can provide feedback on their experience of the partnership and discuss areas of mutual interest for ongoing collaboration in the next twelve months</w:t>
      </w:r>
      <w:r w:rsidR="00407C56" w:rsidRPr="001357B4">
        <w:rPr>
          <w:sz w:val="24"/>
          <w:szCs w:val="24"/>
        </w:rPr>
        <w:t xml:space="preserve"> (</w:t>
      </w:r>
      <w:r w:rsidRPr="001357B4">
        <w:rPr>
          <w:sz w:val="24"/>
          <w:szCs w:val="24"/>
        </w:rPr>
        <w:t xml:space="preserve">including new joint initiatives, </w:t>
      </w:r>
      <w:r w:rsidR="00407C56" w:rsidRPr="001357B4">
        <w:rPr>
          <w:sz w:val="24"/>
          <w:szCs w:val="24"/>
        </w:rPr>
        <w:t xml:space="preserve">further </w:t>
      </w:r>
      <w:r w:rsidRPr="001357B4">
        <w:rPr>
          <w:sz w:val="24"/>
          <w:szCs w:val="24"/>
        </w:rPr>
        <w:t>s</w:t>
      </w:r>
      <w:r w:rsidR="00407C56" w:rsidRPr="001357B4">
        <w:rPr>
          <w:sz w:val="24"/>
          <w:szCs w:val="24"/>
        </w:rPr>
        <w:t>taff volunteering opportunities</w:t>
      </w:r>
      <w:r w:rsidRPr="001357B4">
        <w:rPr>
          <w:sz w:val="24"/>
          <w:szCs w:val="24"/>
        </w:rPr>
        <w:t xml:space="preserve"> etc</w:t>
      </w:r>
      <w:r w:rsidR="00407C56" w:rsidRPr="001357B4">
        <w:rPr>
          <w:sz w:val="24"/>
          <w:szCs w:val="24"/>
        </w:rPr>
        <w:t>.)</w:t>
      </w:r>
    </w:p>
    <w:p w:rsidR="00BD24FB" w:rsidRDefault="00BD24FB" w:rsidP="00BD24FB">
      <w:pPr>
        <w:pStyle w:val="NoSpacing"/>
        <w:ind w:left="720"/>
        <w:jc w:val="both"/>
        <w:rPr>
          <w:i/>
          <w:sz w:val="24"/>
          <w:szCs w:val="24"/>
        </w:rPr>
      </w:pPr>
    </w:p>
    <w:p w:rsidR="00BD24FB" w:rsidRPr="00BD24FB" w:rsidRDefault="00BD24FB" w:rsidP="00BD24FB">
      <w:pPr>
        <w:pStyle w:val="NoSpacing"/>
        <w:ind w:left="720"/>
        <w:jc w:val="both"/>
        <w:rPr>
          <w:rFonts w:ascii="Bradley Hand ITC" w:hAnsi="Bradley Hand ITC"/>
          <w:sz w:val="24"/>
          <w:szCs w:val="24"/>
        </w:rPr>
      </w:pPr>
    </w:p>
    <w:p w:rsidR="00BD24FB" w:rsidRDefault="00BD24FB" w:rsidP="00BD24FB">
      <w:pPr>
        <w:pStyle w:val="NoSpacing"/>
        <w:jc w:val="both"/>
        <w:rPr>
          <w:i/>
          <w:sz w:val="24"/>
          <w:szCs w:val="24"/>
        </w:rPr>
      </w:pPr>
      <w:r>
        <w:rPr>
          <w:rFonts w:ascii="Bradley Hand ITC" w:hAnsi="Bradley Hand ITC"/>
          <w:sz w:val="32"/>
          <w:szCs w:val="24"/>
        </w:rPr>
        <w:t>£1,000/year (+VAT)</w:t>
      </w:r>
    </w:p>
    <w:p w:rsidR="00953BDD" w:rsidRPr="001357B4" w:rsidRDefault="00953BDD" w:rsidP="00BD24FB">
      <w:pPr>
        <w:pStyle w:val="NoSpacing"/>
        <w:jc w:val="both"/>
        <w:rPr>
          <w:sz w:val="24"/>
          <w:szCs w:val="24"/>
        </w:rPr>
      </w:pPr>
    </w:p>
    <w:p w:rsidR="00407C56" w:rsidRPr="00F63EAC" w:rsidRDefault="00BD24FB" w:rsidP="00BD24FB">
      <w:pPr>
        <w:pStyle w:val="NoSpacing"/>
        <w:jc w:val="both"/>
        <w:rPr>
          <w:b/>
          <w:sz w:val="24"/>
          <w:szCs w:val="24"/>
        </w:rPr>
      </w:pPr>
      <w:r w:rsidRPr="00F63EAC">
        <w:rPr>
          <w:b/>
          <w:sz w:val="24"/>
          <w:szCs w:val="24"/>
        </w:rPr>
        <w:t>All fees when applying for and renewing a Natural Partnership are tax-deductible.</w:t>
      </w:r>
    </w:p>
    <w:p w:rsidR="00BD24FB" w:rsidRDefault="00BD24FB">
      <w:pPr>
        <w:rPr>
          <w:sz w:val="32"/>
          <w:szCs w:val="24"/>
        </w:rPr>
      </w:pPr>
      <w:r>
        <w:rPr>
          <w:sz w:val="32"/>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69504" behindDoc="1" locked="0" layoutInCell="1" allowOverlap="1" wp14:anchorId="31EE7FE7" wp14:editId="25AD8721">
            <wp:simplePos x="0" y="0"/>
            <wp:positionH relativeFrom="column">
              <wp:posOffset>-196215</wp:posOffset>
            </wp:positionH>
            <wp:positionV relativeFrom="paragraph">
              <wp:posOffset>-236855</wp:posOffset>
            </wp:positionV>
            <wp:extent cx="1335405" cy="1700530"/>
            <wp:effectExtent l="0" t="0" r="0" b="0"/>
            <wp:wrapThrough wrapText="bothSides">
              <wp:wrapPolygon edited="0">
                <wp:start x="0" y="0"/>
                <wp:lineTo x="0" y="21294"/>
                <wp:lineTo x="21261" y="21294"/>
                <wp:lineTo x="21261" y="0"/>
                <wp:lineTo x="0" y="0"/>
              </wp:wrapPolygon>
            </wp:wrapThrough>
            <wp:docPr id="8" name="Picture 8"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953BDD" w:rsidRDefault="00953BDD" w:rsidP="00BD24FB">
      <w:pPr>
        <w:pStyle w:val="NoSpacing"/>
        <w:jc w:val="both"/>
        <w:rPr>
          <w:sz w:val="24"/>
          <w:szCs w:val="24"/>
        </w:rPr>
      </w:pPr>
    </w:p>
    <w:p w:rsidR="00BD24FB" w:rsidRDefault="00BD24FB" w:rsidP="00BD24FB">
      <w:pPr>
        <w:pStyle w:val="NoSpacing"/>
        <w:jc w:val="both"/>
        <w:rPr>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Silver</w:t>
      </w:r>
      <w:r w:rsidRPr="00BD24FB">
        <w:rPr>
          <w:rFonts w:ascii="Bradley Hand ITC" w:hAnsi="Bradley Hand ITC"/>
          <w:sz w:val="32"/>
          <w:szCs w:val="24"/>
        </w:rPr>
        <w:t xml:space="preserve"> Membership</w:t>
      </w:r>
    </w:p>
    <w:p w:rsidR="00BD24FB" w:rsidRPr="001357B4" w:rsidRDefault="00BD24FB" w:rsidP="00BD24FB">
      <w:pPr>
        <w:pStyle w:val="NoSpacing"/>
        <w:jc w:val="both"/>
        <w:rPr>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 xml:space="preserve">A dedicated press release celebrating the new sponsor partnership, and full details of </w:t>
      </w:r>
      <w:r w:rsidR="00407C56" w:rsidRPr="001357B4">
        <w:rPr>
          <w:sz w:val="24"/>
          <w:szCs w:val="24"/>
        </w:rPr>
        <w:t xml:space="preserve">your business </w:t>
      </w:r>
      <w:r w:rsidRPr="001357B4">
        <w:rPr>
          <w:sz w:val="24"/>
          <w:szCs w:val="24"/>
        </w:rPr>
        <w:t>to be circulated to local and regional print media outlets (images provided will be included)</w:t>
      </w:r>
    </w:p>
    <w:p w:rsidR="00407C56" w:rsidRPr="001357B4" w:rsidRDefault="00407C56" w:rsidP="00BD24FB">
      <w:pPr>
        <w:pStyle w:val="NoSpacing"/>
        <w:numPr>
          <w:ilvl w:val="0"/>
          <w:numId w:val="1"/>
        </w:numPr>
        <w:jc w:val="both"/>
        <w:rPr>
          <w:sz w:val="24"/>
          <w:szCs w:val="24"/>
        </w:rPr>
      </w:pPr>
      <w:r w:rsidRPr="001357B4">
        <w:rPr>
          <w:sz w:val="24"/>
          <w:szCs w:val="24"/>
        </w:rPr>
        <w:t xml:space="preserve">Guaranteed coverage of the new partnership in </w:t>
      </w:r>
      <w:proofErr w:type="spellStart"/>
      <w:r w:rsidRPr="001357B4">
        <w:rPr>
          <w:i/>
          <w:sz w:val="24"/>
          <w:szCs w:val="24"/>
        </w:rPr>
        <w:t>Natur</w:t>
      </w:r>
      <w:proofErr w:type="spellEnd"/>
      <w:r w:rsidRPr="001357B4">
        <w:rPr>
          <w:sz w:val="24"/>
          <w:szCs w:val="24"/>
        </w:rPr>
        <w:t>, NWWT’s magazine (readership 10,000+), including full details of your business</w:t>
      </w:r>
    </w:p>
    <w:p w:rsidR="00407C56" w:rsidRPr="001357B4" w:rsidRDefault="00407C56" w:rsidP="00BD24FB">
      <w:pPr>
        <w:pStyle w:val="NoSpacing"/>
        <w:numPr>
          <w:ilvl w:val="0"/>
          <w:numId w:val="1"/>
        </w:numPr>
        <w:jc w:val="both"/>
        <w:rPr>
          <w:sz w:val="24"/>
          <w:szCs w:val="24"/>
        </w:rPr>
      </w:pPr>
      <w:r w:rsidRPr="001357B4">
        <w:rPr>
          <w:sz w:val="24"/>
          <w:szCs w:val="24"/>
        </w:rPr>
        <w:t>Five print copies of this publication to be made available to your business, with attractive discount options on the purchase of further copies as requested</w:t>
      </w:r>
    </w:p>
    <w:p w:rsidR="00F2604F" w:rsidRPr="001357B4" w:rsidRDefault="00F2604F" w:rsidP="00F2604F">
      <w:pPr>
        <w:pStyle w:val="NoSpacing"/>
        <w:numPr>
          <w:ilvl w:val="0"/>
          <w:numId w:val="1"/>
        </w:numPr>
        <w:jc w:val="both"/>
        <w:rPr>
          <w:sz w:val="24"/>
          <w:szCs w:val="24"/>
        </w:rPr>
      </w:pPr>
      <w:r>
        <w:rPr>
          <w:sz w:val="24"/>
          <w:szCs w:val="24"/>
        </w:rPr>
        <w:t>Two</w:t>
      </w:r>
      <w:r w:rsidRPr="001357B4">
        <w:rPr>
          <w:sz w:val="24"/>
          <w:szCs w:val="24"/>
        </w:rPr>
        <w:t xml:space="preserve"> print cop</w:t>
      </w:r>
      <w:r>
        <w:rPr>
          <w:sz w:val="24"/>
          <w:szCs w:val="24"/>
        </w:rPr>
        <w:t>ies</w:t>
      </w:r>
      <w:r w:rsidRPr="001357B4">
        <w:rPr>
          <w:sz w:val="24"/>
          <w:szCs w:val="24"/>
        </w:rPr>
        <w:t xml:space="preserve"> of each subsequent issue of the magazine</w:t>
      </w:r>
    </w:p>
    <w:p w:rsidR="00407C56" w:rsidRPr="001357B4" w:rsidRDefault="00407C56" w:rsidP="00BD24FB">
      <w:pPr>
        <w:pStyle w:val="NoSpacing"/>
        <w:numPr>
          <w:ilvl w:val="0"/>
          <w:numId w:val="1"/>
        </w:numPr>
        <w:jc w:val="both"/>
        <w:rPr>
          <w:sz w:val="24"/>
          <w:szCs w:val="24"/>
        </w:rPr>
      </w:pPr>
      <w:r w:rsidRPr="001357B4">
        <w:rPr>
          <w:sz w:val="24"/>
          <w:szCs w:val="24"/>
        </w:rPr>
        <w:t xml:space="preserve">A </w:t>
      </w:r>
      <w:r w:rsidR="001357B4" w:rsidRPr="001357B4">
        <w:rPr>
          <w:sz w:val="24"/>
          <w:szCs w:val="24"/>
        </w:rPr>
        <w:t xml:space="preserve">framed </w:t>
      </w:r>
      <w:r w:rsidRPr="001357B4">
        <w:rPr>
          <w:sz w:val="24"/>
          <w:szCs w:val="24"/>
        </w:rPr>
        <w:t>Partnership Certificate, suitable for display on your business premises</w:t>
      </w:r>
    </w:p>
    <w:p w:rsidR="00407C56" w:rsidRPr="001357B4" w:rsidRDefault="00407C56" w:rsidP="00BD24FB">
      <w:pPr>
        <w:pStyle w:val="NoSpacing"/>
        <w:numPr>
          <w:ilvl w:val="0"/>
          <w:numId w:val="1"/>
        </w:numPr>
        <w:jc w:val="both"/>
        <w:rPr>
          <w:sz w:val="24"/>
          <w:szCs w:val="24"/>
        </w:rPr>
      </w:pPr>
      <w:r w:rsidRPr="001357B4">
        <w:rPr>
          <w:sz w:val="24"/>
          <w:szCs w:val="24"/>
        </w:rPr>
        <w:t>Guaranteed links to your own website from NWWT’s site, together with your details appearing as permalinks</w:t>
      </w:r>
    </w:p>
    <w:p w:rsidR="00F2604F" w:rsidRPr="001357B4" w:rsidRDefault="00F2604F" w:rsidP="00F2604F">
      <w:pPr>
        <w:pStyle w:val="NoSpacing"/>
        <w:numPr>
          <w:ilvl w:val="0"/>
          <w:numId w:val="1"/>
        </w:numPr>
        <w:jc w:val="both"/>
        <w:rPr>
          <w:sz w:val="24"/>
          <w:szCs w:val="24"/>
        </w:rPr>
      </w:pPr>
      <w:r w:rsidRPr="001357B4">
        <w:rPr>
          <w:sz w:val="24"/>
          <w:szCs w:val="24"/>
        </w:rPr>
        <w:t xml:space="preserve">A presence on NWWT social media platforms, with reciprocal publicity opportunities and the chance to reach out to NWWT’s </w:t>
      </w:r>
      <w:r>
        <w:rPr>
          <w:sz w:val="24"/>
          <w:szCs w:val="24"/>
        </w:rPr>
        <w:t>11</w:t>
      </w:r>
      <w:r w:rsidRPr="001357B4">
        <w:rPr>
          <w:sz w:val="24"/>
          <w:szCs w:val="24"/>
        </w:rPr>
        <w:t>,</w:t>
      </w:r>
      <w:r>
        <w:rPr>
          <w:sz w:val="24"/>
          <w:szCs w:val="24"/>
        </w:rPr>
        <w:t>0</w:t>
      </w:r>
      <w:r w:rsidRPr="001357B4">
        <w:rPr>
          <w:sz w:val="24"/>
          <w:szCs w:val="24"/>
        </w:rPr>
        <w:t>00+ social media partners and their wider social networks</w:t>
      </w:r>
    </w:p>
    <w:p w:rsidR="00F2604F" w:rsidRDefault="00F2604F" w:rsidP="00F2604F">
      <w:pPr>
        <w:pStyle w:val="NoSpacing"/>
        <w:numPr>
          <w:ilvl w:val="0"/>
          <w:numId w:val="1"/>
        </w:numPr>
        <w:jc w:val="both"/>
        <w:rPr>
          <w:sz w:val="24"/>
          <w:szCs w:val="24"/>
        </w:rPr>
      </w:pPr>
      <w:r w:rsidRPr="001357B4">
        <w:rPr>
          <w:sz w:val="24"/>
          <w:szCs w:val="24"/>
        </w:rPr>
        <w:t xml:space="preserve">Invitations to NWWT events, with the opportunities to network with like-minded colleagues and reach out to our </w:t>
      </w:r>
      <w:r>
        <w:rPr>
          <w:sz w:val="24"/>
          <w:szCs w:val="24"/>
        </w:rPr>
        <w:t>6</w:t>
      </w:r>
      <w:r w:rsidRPr="001357B4">
        <w:rPr>
          <w:sz w:val="24"/>
          <w:szCs w:val="24"/>
        </w:rPr>
        <w:t>,</w:t>
      </w:r>
      <w:r>
        <w:rPr>
          <w:sz w:val="24"/>
          <w:szCs w:val="24"/>
        </w:rPr>
        <w:t>9</w:t>
      </w:r>
      <w:r w:rsidRPr="001357B4">
        <w:rPr>
          <w:sz w:val="24"/>
          <w:szCs w:val="24"/>
        </w:rPr>
        <w:t>00+ members</w:t>
      </w:r>
    </w:p>
    <w:p w:rsidR="00F2604F" w:rsidRDefault="00F2604F" w:rsidP="00F2604F">
      <w:pPr>
        <w:pStyle w:val="NoSpacing"/>
        <w:numPr>
          <w:ilvl w:val="0"/>
          <w:numId w:val="1"/>
        </w:numPr>
        <w:jc w:val="both"/>
        <w:rPr>
          <w:sz w:val="24"/>
          <w:szCs w:val="24"/>
        </w:rPr>
      </w:pPr>
      <w:r>
        <w:rPr>
          <w:sz w:val="24"/>
          <w:szCs w:val="24"/>
        </w:rPr>
        <w:t>Your business’s logo printed in NWWT’s annual impact report</w:t>
      </w:r>
    </w:p>
    <w:p w:rsidR="00720A02" w:rsidRPr="001357B4" w:rsidRDefault="00720A02" w:rsidP="00720A02">
      <w:pPr>
        <w:pStyle w:val="NoSpacing"/>
        <w:numPr>
          <w:ilvl w:val="0"/>
          <w:numId w:val="1"/>
        </w:numPr>
        <w:jc w:val="both"/>
        <w:rPr>
          <w:sz w:val="24"/>
          <w:szCs w:val="24"/>
        </w:rPr>
      </w:pPr>
      <w:r>
        <w:rPr>
          <w:sz w:val="24"/>
          <w:szCs w:val="24"/>
        </w:rPr>
        <w:t>Use of NWWT’s Natural Partners logo to promote your support of NWWT</w:t>
      </w:r>
    </w:p>
    <w:p w:rsidR="00953BDD" w:rsidRPr="001357B4" w:rsidRDefault="00953BDD" w:rsidP="00BD24FB">
      <w:pPr>
        <w:pStyle w:val="NoSpacing"/>
        <w:numPr>
          <w:ilvl w:val="0"/>
          <w:numId w:val="1"/>
        </w:numPr>
        <w:jc w:val="both"/>
        <w:rPr>
          <w:sz w:val="24"/>
          <w:szCs w:val="24"/>
        </w:rPr>
      </w:pPr>
      <w:r w:rsidRPr="001357B4">
        <w:rPr>
          <w:sz w:val="24"/>
          <w:szCs w:val="24"/>
        </w:rPr>
        <w:t>Opportunit</w:t>
      </w:r>
      <w:r w:rsidR="00407C56" w:rsidRPr="001357B4">
        <w:rPr>
          <w:sz w:val="24"/>
          <w:szCs w:val="24"/>
        </w:rPr>
        <w:t>ies</w:t>
      </w:r>
      <w:r w:rsidRPr="001357B4">
        <w:rPr>
          <w:sz w:val="24"/>
          <w:szCs w:val="24"/>
        </w:rPr>
        <w:t xml:space="preserve"> for staff volunteering</w:t>
      </w:r>
    </w:p>
    <w:p w:rsidR="00953BDD" w:rsidRPr="001357B4" w:rsidRDefault="00953BDD" w:rsidP="00BD24FB">
      <w:pPr>
        <w:pStyle w:val="NoSpacing"/>
        <w:jc w:val="both"/>
        <w:rPr>
          <w:sz w:val="24"/>
          <w:szCs w:val="24"/>
        </w:rPr>
      </w:pPr>
      <w:bookmarkStart w:id="0" w:name="_GoBack"/>
      <w:bookmarkEnd w:id="0"/>
    </w:p>
    <w:p w:rsidR="00407C56" w:rsidRDefault="00407C56" w:rsidP="00BD24FB">
      <w:pPr>
        <w:pStyle w:val="NoSpacing"/>
        <w:jc w:val="both"/>
        <w:rPr>
          <w:sz w:val="24"/>
          <w:szCs w:val="24"/>
        </w:rPr>
      </w:pPr>
    </w:p>
    <w:p w:rsidR="00BD24FB" w:rsidRDefault="00BD24FB" w:rsidP="00BD24FB">
      <w:pPr>
        <w:pStyle w:val="NoSpacing"/>
        <w:jc w:val="both"/>
        <w:rPr>
          <w:i/>
          <w:sz w:val="24"/>
          <w:szCs w:val="24"/>
        </w:rPr>
      </w:pPr>
      <w:r>
        <w:rPr>
          <w:rFonts w:ascii="Bradley Hand ITC" w:hAnsi="Bradley Hand ITC"/>
          <w:sz w:val="32"/>
          <w:szCs w:val="24"/>
        </w:rPr>
        <w:t>£500/year (+VAT)</w:t>
      </w:r>
    </w:p>
    <w:p w:rsidR="00BD24FB" w:rsidRDefault="00BD24FB" w:rsidP="00BD24FB">
      <w:pPr>
        <w:pStyle w:val="NoSpacing"/>
        <w:jc w:val="both"/>
        <w:rPr>
          <w:sz w:val="24"/>
          <w:szCs w:val="24"/>
        </w:rPr>
      </w:pPr>
    </w:p>
    <w:p w:rsidR="00BD24FB" w:rsidRPr="00F63EAC" w:rsidRDefault="00BD24FB" w:rsidP="00BD24FB">
      <w:pPr>
        <w:pStyle w:val="NoSpacing"/>
        <w:jc w:val="both"/>
        <w:rPr>
          <w:b/>
          <w:sz w:val="24"/>
          <w:szCs w:val="24"/>
        </w:rPr>
      </w:pPr>
      <w:r w:rsidRPr="00F63EAC">
        <w:rPr>
          <w:b/>
          <w:sz w:val="24"/>
          <w:szCs w:val="24"/>
        </w:rPr>
        <w:t>All fees when applying for and renewing a Natural Partnership are tax-deductible.</w:t>
      </w:r>
    </w:p>
    <w:p w:rsidR="00BD24FB" w:rsidRDefault="00BD24FB">
      <w:pPr>
        <w:rPr>
          <w:sz w:val="24"/>
          <w:szCs w:val="24"/>
        </w:rPr>
      </w:pPr>
      <w:r>
        <w:rPr>
          <w:sz w:val="24"/>
          <w:szCs w:val="24"/>
        </w:rPr>
        <w:br w:type="page"/>
      </w:r>
    </w:p>
    <w:p w:rsidR="00BD24FB" w:rsidRPr="00BD24FB" w:rsidRDefault="00056C08" w:rsidP="00BD24FB">
      <w:pPr>
        <w:pStyle w:val="NoSpacing"/>
        <w:jc w:val="both"/>
        <w:rPr>
          <w:sz w:val="32"/>
          <w:szCs w:val="24"/>
        </w:rPr>
      </w:pPr>
      <w:r>
        <w:rPr>
          <w:noProof/>
          <w:sz w:val="24"/>
          <w:szCs w:val="24"/>
          <w:lang w:eastAsia="en-GB"/>
        </w:rPr>
        <w:lastRenderedPageBreak/>
        <w:drawing>
          <wp:anchor distT="0" distB="0" distL="114300" distR="114300" simplePos="0" relativeHeight="251671552" behindDoc="1" locked="0" layoutInCell="1" allowOverlap="1" wp14:anchorId="0D25B809" wp14:editId="7B11E9D6">
            <wp:simplePos x="0" y="0"/>
            <wp:positionH relativeFrom="column">
              <wp:posOffset>-205740</wp:posOffset>
            </wp:positionH>
            <wp:positionV relativeFrom="paragraph">
              <wp:posOffset>-247015</wp:posOffset>
            </wp:positionV>
            <wp:extent cx="1335405" cy="1700530"/>
            <wp:effectExtent l="0" t="0" r="0" b="0"/>
            <wp:wrapThrough wrapText="bothSides">
              <wp:wrapPolygon edited="0">
                <wp:start x="0" y="0"/>
                <wp:lineTo x="0" y="21294"/>
                <wp:lineTo x="21261" y="21294"/>
                <wp:lineTo x="21261" y="0"/>
                <wp:lineTo x="0" y="0"/>
              </wp:wrapPolygon>
            </wp:wrapThrough>
            <wp:docPr id="9" name="Picture 9"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FB" w:rsidRPr="00BD24FB">
        <w:rPr>
          <w:sz w:val="32"/>
          <w:szCs w:val="24"/>
        </w:rPr>
        <w:t>North Wales Wildlife Trust</w:t>
      </w:r>
      <w:r w:rsidR="00BD24FB">
        <w:rPr>
          <w:sz w:val="32"/>
          <w:szCs w:val="24"/>
        </w:rPr>
        <w:t>: Natural Partners</w:t>
      </w:r>
    </w:p>
    <w:p w:rsidR="00BD24FB" w:rsidRPr="00BD24FB" w:rsidRDefault="00BD24FB" w:rsidP="00BD24FB">
      <w:pPr>
        <w:pStyle w:val="NoSpacing"/>
        <w:jc w:val="both"/>
        <w:rPr>
          <w:sz w:val="32"/>
          <w:szCs w:val="24"/>
        </w:rPr>
      </w:pPr>
    </w:p>
    <w:p w:rsidR="00BD24FB" w:rsidRPr="00BD24FB" w:rsidRDefault="00BD24FB" w:rsidP="00BD24FB">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BD24FB" w:rsidRPr="001357B4"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056C08" w:rsidRDefault="00056C08"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BD24FB" w:rsidRPr="001357B4" w:rsidRDefault="00BD24FB" w:rsidP="00BD24FB">
      <w:pPr>
        <w:pStyle w:val="NoSpacing"/>
        <w:jc w:val="both"/>
        <w:rPr>
          <w:sz w:val="24"/>
          <w:szCs w:val="24"/>
        </w:rPr>
      </w:pPr>
    </w:p>
    <w:p w:rsidR="00BD24FB" w:rsidRPr="001357B4" w:rsidRDefault="00BD24FB" w:rsidP="00BD24FB">
      <w:pPr>
        <w:pStyle w:val="NoSpacing"/>
        <w:jc w:val="both"/>
        <w:rPr>
          <w:sz w:val="24"/>
          <w:szCs w:val="24"/>
        </w:rPr>
      </w:pPr>
      <w:r w:rsidRPr="001357B4">
        <w:rPr>
          <w:sz w:val="24"/>
          <w:szCs w:val="24"/>
        </w:rPr>
        <w:t>A Natural Partnership can take one of two forms: a bespoke package tailor-made for your business’s needs or a selection from our tiered range of corporate membership options.</w:t>
      </w: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Pr="00BD24FB" w:rsidRDefault="00BD24FB" w:rsidP="00BD24FB">
      <w:pPr>
        <w:pStyle w:val="NoSpacing"/>
        <w:jc w:val="both"/>
        <w:rPr>
          <w:rFonts w:ascii="Bradley Hand ITC" w:hAnsi="Bradley Hand ITC"/>
          <w:sz w:val="32"/>
          <w:szCs w:val="24"/>
        </w:rPr>
      </w:pPr>
      <w:r>
        <w:rPr>
          <w:rFonts w:ascii="Bradley Hand ITC" w:hAnsi="Bradley Hand ITC"/>
          <w:sz w:val="32"/>
          <w:szCs w:val="24"/>
        </w:rPr>
        <w:t>Bronze</w:t>
      </w:r>
      <w:r w:rsidRPr="00BD24FB">
        <w:rPr>
          <w:rFonts w:ascii="Bradley Hand ITC" w:hAnsi="Bradley Hand ITC"/>
          <w:sz w:val="32"/>
          <w:szCs w:val="24"/>
        </w:rPr>
        <w:t xml:space="preserve"> Membership</w:t>
      </w:r>
    </w:p>
    <w:p w:rsidR="00407C56" w:rsidRPr="001357B4" w:rsidRDefault="00407C56" w:rsidP="00BD24FB">
      <w:pPr>
        <w:pStyle w:val="NoSpacing"/>
        <w:jc w:val="both"/>
        <w:rPr>
          <w:sz w:val="24"/>
          <w:szCs w:val="24"/>
        </w:rPr>
      </w:pPr>
    </w:p>
    <w:p w:rsidR="00953BDD" w:rsidRPr="001357B4" w:rsidRDefault="00953BDD" w:rsidP="00BD24FB">
      <w:pPr>
        <w:pStyle w:val="NoSpacing"/>
        <w:numPr>
          <w:ilvl w:val="0"/>
          <w:numId w:val="1"/>
        </w:numPr>
        <w:jc w:val="both"/>
        <w:rPr>
          <w:sz w:val="24"/>
          <w:szCs w:val="24"/>
        </w:rPr>
      </w:pPr>
      <w:r w:rsidRPr="001357B4">
        <w:rPr>
          <w:sz w:val="24"/>
          <w:szCs w:val="24"/>
        </w:rPr>
        <w:t xml:space="preserve">Guaranteed coverage of the new partnership in </w:t>
      </w:r>
      <w:proofErr w:type="spellStart"/>
      <w:r w:rsidRPr="001357B4">
        <w:rPr>
          <w:i/>
          <w:sz w:val="24"/>
          <w:szCs w:val="24"/>
        </w:rPr>
        <w:t>Natur</w:t>
      </w:r>
      <w:proofErr w:type="spellEnd"/>
      <w:r w:rsidRPr="001357B4">
        <w:rPr>
          <w:sz w:val="24"/>
          <w:szCs w:val="24"/>
        </w:rPr>
        <w:t>, NWWT</w:t>
      </w:r>
      <w:r w:rsidR="002410D2" w:rsidRPr="001357B4">
        <w:rPr>
          <w:sz w:val="24"/>
          <w:szCs w:val="24"/>
        </w:rPr>
        <w:t>’s</w:t>
      </w:r>
      <w:r w:rsidRPr="001357B4">
        <w:rPr>
          <w:sz w:val="24"/>
          <w:szCs w:val="24"/>
        </w:rPr>
        <w:t xml:space="preserve"> </w:t>
      </w:r>
      <w:r w:rsidR="00407C56" w:rsidRPr="001357B4">
        <w:rPr>
          <w:sz w:val="24"/>
          <w:szCs w:val="24"/>
        </w:rPr>
        <w:t>magazine</w:t>
      </w:r>
      <w:r w:rsidR="002410D2" w:rsidRPr="001357B4">
        <w:rPr>
          <w:sz w:val="24"/>
          <w:szCs w:val="24"/>
        </w:rPr>
        <w:t xml:space="preserve"> (readership 10,000+)</w:t>
      </w:r>
      <w:r w:rsidRPr="001357B4">
        <w:rPr>
          <w:sz w:val="24"/>
          <w:szCs w:val="24"/>
        </w:rPr>
        <w:t xml:space="preserve">, including </w:t>
      </w:r>
      <w:r w:rsidR="002410D2" w:rsidRPr="001357B4">
        <w:rPr>
          <w:sz w:val="24"/>
          <w:szCs w:val="24"/>
        </w:rPr>
        <w:t xml:space="preserve">full </w:t>
      </w:r>
      <w:r w:rsidRPr="001357B4">
        <w:rPr>
          <w:sz w:val="24"/>
          <w:szCs w:val="24"/>
        </w:rPr>
        <w:t xml:space="preserve">details of </w:t>
      </w:r>
      <w:r w:rsidR="002410D2" w:rsidRPr="001357B4">
        <w:rPr>
          <w:sz w:val="24"/>
          <w:szCs w:val="24"/>
        </w:rPr>
        <w:t>your business</w:t>
      </w:r>
    </w:p>
    <w:p w:rsidR="00407C56" w:rsidRPr="001357B4" w:rsidRDefault="00407C56" w:rsidP="00BD24FB">
      <w:pPr>
        <w:pStyle w:val="NoSpacing"/>
        <w:numPr>
          <w:ilvl w:val="0"/>
          <w:numId w:val="1"/>
        </w:numPr>
        <w:jc w:val="both"/>
        <w:rPr>
          <w:sz w:val="24"/>
          <w:szCs w:val="24"/>
        </w:rPr>
      </w:pPr>
      <w:r w:rsidRPr="001357B4">
        <w:rPr>
          <w:sz w:val="24"/>
          <w:szCs w:val="24"/>
        </w:rPr>
        <w:t>Five print copies of this publication to be made available to your business, with attractive discount options on the purchase of further copies as requested</w:t>
      </w:r>
    </w:p>
    <w:p w:rsidR="00F2604F" w:rsidRPr="001357B4" w:rsidRDefault="00F2604F" w:rsidP="00F2604F">
      <w:pPr>
        <w:pStyle w:val="NoSpacing"/>
        <w:numPr>
          <w:ilvl w:val="0"/>
          <w:numId w:val="1"/>
        </w:numPr>
        <w:jc w:val="both"/>
        <w:rPr>
          <w:sz w:val="24"/>
          <w:szCs w:val="24"/>
        </w:rPr>
      </w:pPr>
      <w:r>
        <w:rPr>
          <w:sz w:val="24"/>
          <w:szCs w:val="24"/>
        </w:rPr>
        <w:t>Two</w:t>
      </w:r>
      <w:r w:rsidRPr="001357B4">
        <w:rPr>
          <w:sz w:val="24"/>
          <w:szCs w:val="24"/>
        </w:rPr>
        <w:t xml:space="preserve"> print cop</w:t>
      </w:r>
      <w:r>
        <w:rPr>
          <w:sz w:val="24"/>
          <w:szCs w:val="24"/>
        </w:rPr>
        <w:t>ies</w:t>
      </w:r>
      <w:r w:rsidRPr="001357B4">
        <w:rPr>
          <w:sz w:val="24"/>
          <w:szCs w:val="24"/>
        </w:rPr>
        <w:t xml:space="preserve"> of each subsequent issue of the magazine</w:t>
      </w:r>
    </w:p>
    <w:p w:rsidR="00953BDD" w:rsidRPr="001357B4" w:rsidRDefault="00953BDD" w:rsidP="00BD24FB">
      <w:pPr>
        <w:pStyle w:val="NoSpacing"/>
        <w:numPr>
          <w:ilvl w:val="0"/>
          <w:numId w:val="1"/>
        </w:numPr>
        <w:jc w:val="both"/>
        <w:rPr>
          <w:sz w:val="24"/>
          <w:szCs w:val="24"/>
        </w:rPr>
      </w:pPr>
      <w:r w:rsidRPr="001357B4">
        <w:rPr>
          <w:sz w:val="24"/>
          <w:szCs w:val="24"/>
        </w:rPr>
        <w:t>A</w:t>
      </w:r>
      <w:r w:rsidR="001357B4" w:rsidRPr="001357B4">
        <w:rPr>
          <w:sz w:val="24"/>
          <w:szCs w:val="24"/>
        </w:rPr>
        <w:t xml:space="preserve"> framed</w:t>
      </w:r>
      <w:r w:rsidRPr="001357B4">
        <w:rPr>
          <w:sz w:val="24"/>
          <w:szCs w:val="24"/>
        </w:rPr>
        <w:t xml:space="preserve"> </w:t>
      </w:r>
      <w:r w:rsidR="00407C56" w:rsidRPr="001357B4">
        <w:rPr>
          <w:sz w:val="24"/>
          <w:szCs w:val="24"/>
        </w:rPr>
        <w:t xml:space="preserve">Partnership </w:t>
      </w:r>
      <w:r w:rsidRPr="001357B4">
        <w:rPr>
          <w:sz w:val="24"/>
          <w:szCs w:val="24"/>
        </w:rPr>
        <w:t xml:space="preserve">Certificate, suitable for display on </w:t>
      </w:r>
      <w:r w:rsidR="00407C56" w:rsidRPr="001357B4">
        <w:rPr>
          <w:sz w:val="24"/>
          <w:szCs w:val="24"/>
        </w:rPr>
        <w:t>your business</w:t>
      </w:r>
      <w:r w:rsidRPr="001357B4">
        <w:rPr>
          <w:sz w:val="24"/>
          <w:szCs w:val="24"/>
        </w:rPr>
        <w:t xml:space="preserve"> premises</w:t>
      </w:r>
    </w:p>
    <w:p w:rsidR="00953BDD" w:rsidRPr="001357B4" w:rsidRDefault="00953BDD" w:rsidP="00BD24FB">
      <w:pPr>
        <w:pStyle w:val="NoSpacing"/>
        <w:numPr>
          <w:ilvl w:val="0"/>
          <w:numId w:val="1"/>
        </w:numPr>
        <w:jc w:val="both"/>
        <w:rPr>
          <w:sz w:val="24"/>
          <w:szCs w:val="24"/>
        </w:rPr>
      </w:pPr>
      <w:r w:rsidRPr="001357B4">
        <w:rPr>
          <w:sz w:val="24"/>
          <w:szCs w:val="24"/>
        </w:rPr>
        <w:t xml:space="preserve">Guaranteed links to </w:t>
      </w:r>
      <w:r w:rsidR="00407C56" w:rsidRPr="001357B4">
        <w:rPr>
          <w:sz w:val="24"/>
          <w:szCs w:val="24"/>
        </w:rPr>
        <w:t>your</w:t>
      </w:r>
      <w:r w:rsidRPr="001357B4">
        <w:rPr>
          <w:sz w:val="24"/>
          <w:szCs w:val="24"/>
        </w:rPr>
        <w:t xml:space="preserve"> own website from NWWT</w:t>
      </w:r>
      <w:r w:rsidR="00407C56" w:rsidRPr="001357B4">
        <w:rPr>
          <w:sz w:val="24"/>
          <w:szCs w:val="24"/>
        </w:rPr>
        <w:t>’s</w:t>
      </w:r>
      <w:r w:rsidRPr="001357B4">
        <w:rPr>
          <w:sz w:val="24"/>
          <w:szCs w:val="24"/>
        </w:rPr>
        <w:t xml:space="preserve"> site, together with </w:t>
      </w:r>
      <w:r w:rsidR="00407C56" w:rsidRPr="001357B4">
        <w:rPr>
          <w:sz w:val="24"/>
          <w:szCs w:val="24"/>
        </w:rPr>
        <w:t xml:space="preserve">your </w:t>
      </w:r>
      <w:r w:rsidRPr="001357B4">
        <w:rPr>
          <w:sz w:val="24"/>
          <w:szCs w:val="24"/>
        </w:rPr>
        <w:t>details appearing as permalinks</w:t>
      </w:r>
    </w:p>
    <w:p w:rsidR="00F2604F" w:rsidRPr="001357B4" w:rsidRDefault="00F2604F" w:rsidP="00F2604F">
      <w:pPr>
        <w:pStyle w:val="NoSpacing"/>
        <w:numPr>
          <w:ilvl w:val="0"/>
          <w:numId w:val="1"/>
        </w:numPr>
        <w:jc w:val="both"/>
        <w:rPr>
          <w:sz w:val="24"/>
          <w:szCs w:val="24"/>
        </w:rPr>
      </w:pPr>
      <w:r w:rsidRPr="001357B4">
        <w:rPr>
          <w:sz w:val="24"/>
          <w:szCs w:val="24"/>
        </w:rPr>
        <w:t xml:space="preserve">A presence on NWWT social media platforms, with reciprocal publicity opportunities and the chance to reach out to NWWT’s </w:t>
      </w:r>
      <w:r>
        <w:rPr>
          <w:sz w:val="24"/>
          <w:szCs w:val="24"/>
        </w:rPr>
        <w:t>11</w:t>
      </w:r>
      <w:r w:rsidRPr="001357B4">
        <w:rPr>
          <w:sz w:val="24"/>
          <w:szCs w:val="24"/>
        </w:rPr>
        <w:t>,</w:t>
      </w:r>
      <w:r>
        <w:rPr>
          <w:sz w:val="24"/>
          <w:szCs w:val="24"/>
        </w:rPr>
        <w:t>0</w:t>
      </w:r>
      <w:r w:rsidRPr="001357B4">
        <w:rPr>
          <w:sz w:val="24"/>
          <w:szCs w:val="24"/>
        </w:rPr>
        <w:t>00+ social media partners and their wider social networks</w:t>
      </w:r>
    </w:p>
    <w:p w:rsidR="00F2604F" w:rsidRDefault="00F2604F" w:rsidP="00F2604F">
      <w:pPr>
        <w:pStyle w:val="NoSpacing"/>
        <w:numPr>
          <w:ilvl w:val="0"/>
          <w:numId w:val="1"/>
        </w:numPr>
        <w:jc w:val="both"/>
        <w:rPr>
          <w:sz w:val="24"/>
          <w:szCs w:val="24"/>
        </w:rPr>
      </w:pPr>
      <w:r w:rsidRPr="001357B4">
        <w:rPr>
          <w:sz w:val="24"/>
          <w:szCs w:val="24"/>
        </w:rPr>
        <w:t xml:space="preserve">Invitations to NWWT events, with the opportunities to network with like-minded colleagues and reach out to our </w:t>
      </w:r>
      <w:r>
        <w:rPr>
          <w:sz w:val="24"/>
          <w:szCs w:val="24"/>
        </w:rPr>
        <w:t>6</w:t>
      </w:r>
      <w:r w:rsidRPr="001357B4">
        <w:rPr>
          <w:sz w:val="24"/>
          <w:szCs w:val="24"/>
        </w:rPr>
        <w:t>,</w:t>
      </w:r>
      <w:r>
        <w:rPr>
          <w:sz w:val="24"/>
          <w:szCs w:val="24"/>
        </w:rPr>
        <w:t>9</w:t>
      </w:r>
      <w:r w:rsidRPr="001357B4">
        <w:rPr>
          <w:sz w:val="24"/>
          <w:szCs w:val="24"/>
        </w:rPr>
        <w:t>00+ members</w:t>
      </w:r>
    </w:p>
    <w:p w:rsidR="00F2604F" w:rsidRDefault="00F2604F" w:rsidP="00F2604F">
      <w:pPr>
        <w:pStyle w:val="NoSpacing"/>
        <w:numPr>
          <w:ilvl w:val="0"/>
          <w:numId w:val="1"/>
        </w:numPr>
        <w:jc w:val="both"/>
        <w:rPr>
          <w:sz w:val="24"/>
          <w:szCs w:val="24"/>
        </w:rPr>
      </w:pPr>
      <w:r>
        <w:rPr>
          <w:sz w:val="24"/>
          <w:szCs w:val="24"/>
        </w:rPr>
        <w:t>Your business’s logo printed in NWWT’s annual impact report</w:t>
      </w:r>
    </w:p>
    <w:p w:rsidR="00720A02" w:rsidRPr="001357B4" w:rsidRDefault="00720A02" w:rsidP="00BD24FB">
      <w:pPr>
        <w:pStyle w:val="NoSpacing"/>
        <w:numPr>
          <w:ilvl w:val="0"/>
          <w:numId w:val="1"/>
        </w:numPr>
        <w:jc w:val="both"/>
        <w:rPr>
          <w:sz w:val="24"/>
          <w:szCs w:val="24"/>
        </w:rPr>
      </w:pPr>
      <w:r>
        <w:rPr>
          <w:sz w:val="24"/>
          <w:szCs w:val="24"/>
        </w:rPr>
        <w:t>Use of NWWT’s Natural Partners logo to promote your support of NWWT</w:t>
      </w:r>
    </w:p>
    <w:p w:rsidR="00953BDD" w:rsidRPr="001357B4" w:rsidRDefault="00407C56" w:rsidP="00BD24FB">
      <w:pPr>
        <w:pStyle w:val="NoSpacing"/>
        <w:numPr>
          <w:ilvl w:val="0"/>
          <w:numId w:val="1"/>
        </w:numPr>
        <w:jc w:val="both"/>
        <w:rPr>
          <w:sz w:val="24"/>
          <w:szCs w:val="24"/>
        </w:rPr>
      </w:pPr>
      <w:r w:rsidRPr="001357B4">
        <w:rPr>
          <w:sz w:val="24"/>
          <w:szCs w:val="24"/>
        </w:rPr>
        <w:t>Opportunities</w:t>
      </w:r>
      <w:r w:rsidR="00953BDD" w:rsidRPr="001357B4">
        <w:rPr>
          <w:sz w:val="24"/>
          <w:szCs w:val="24"/>
        </w:rPr>
        <w:t xml:space="preserve"> for staff volunteering</w:t>
      </w:r>
    </w:p>
    <w:p w:rsidR="00BD24FB" w:rsidRDefault="00BD24FB" w:rsidP="00BD24FB">
      <w:pPr>
        <w:pStyle w:val="NoSpacing"/>
        <w:jc w:val="both"/>
        <w:rPr>
          <w:sz w:val="24"/>
          <w:szCs w:val="24"/>
        </w:rPr>
      </w:pPr>
    </w:p>
    <w:p w:rsidR="00BD24FB" w:rsidRDefault="00BD24FB" w:rsidP="00BD24FB">
      <w:pPr>
        <w:pStyle w:val="NoSpacing"/>
        <w:jc w:val="both"/>
        <w:rPr>
          <w:sz w:val="24"/>
          <w:szCs w:val="24"/>
        </w:rPr>
      </w:pPr>
    </w:p>
    <w:p w:rsidR="00BD24FB" w:rsidRDefault="00BD24FB" w:rsidP="00BD24FB">
      <w:pPr>
        <w:pStyle w:val="NoSpacing"/>
        <w:jc w:val="both"/>
        <w:rPr>
          <w:rFonts w:ascii="Bradley Hand ITC" w:hAnsi="Bradley Hand ITC"/>
          <w:sz w:val="32"/>
          <w:szCs w:val="24"/>
        </w:rPr>
      </w:pPr>
      <w:r>
        <w:rPr>
          <w:rFonts w:ascii="Bradley Hand ITC" w:hAnsi="Bradley Hand ITC"/>
          <w:sz w:val="32"/>
          <w:szCs w:val="24"/>
        </w:rPr>
        <w:t>£250/year (+VAT)</w:t>
      </w:r>
    </w:p>
    <w:p w:rsidR="00BD24FB" w:rsidRDefault="00BD24FB" w:rsidP="00BD24FB">
      <w:pPr>
        <w:pStyle w:val="NoSpacing"/>
        <w:jc w:val="both"/>
        <w:rPr>
          <w:sz w:val="24"/>
          <w:szCs w:val="24"/>
        </w:rPr>
      </w:pPr>
    </w:p>
    <w:p w:rsidR="00F63EAC" w:rsidRDefault="00F63EAC" w:rsidP="00BD24FB">
      <w:pPr>
        <w:pStyle w:val="NoSpacing"/>
        <w:jc w:val="both"/>
        <w:rPr>
          <w:sz w:val="24"/>
          <w:szCs w:val="24"/>
        </w:rPr>
      </w:pPr>
      <w:r>
        <w:rPr>
          <w:sz w:val="24"/>
          <w:szCs w:val="24"/>
        </w:rPr>
        <w:t>Or, for small businesses*:</w:t>
      </w:r>
    </w:p>
    <w:p w:rsidR="00F63EAC" w:rsidRDefault="00F63EAC" w:rsidP="00BD24FB">
      <w:pPr>
        <w:pStyle w:val="NoSpacing"/>
        <w:jc w:val="both"/>
        <w:rPr>
          <w:sz w:val="24"/>
          <w:szCs w:val="24"/>
        </w:rPr>
      </w:pPr>
    </w:p>
    <w:p w:rsidR="00F63EAC" w:rsidRDefault="00F63EAC" w:rsidP="00F63EAC">
      <w:pPr>
        <w:pStyle w:val="NoSpacing"/>
        <w:jc w:val="both"/>
        <w:rPr>
          <w:rFonts w:ascii="Bradley Hand ITC" w:hAnsi="Bradley Hand ITC"/>
          <w:sz w:val="32"/>
          <w:szCs w:val="24"/>
        </w:rPr>
      </w:pPr>
      <w:r>
        <w:rPr>
          <w:rFonts w:ascii="Bradley Hand ITC" w:hAnsi="Bradley Hand ITC"/>
          <w:sz w:val="32"/>
          <w:szCs w:val="24"/>
        </w:rPr>
        <w:t>£100/year (+VAT)</w:t>
      </w:r>
    </w:p>
    <w:p w:rsidR="00F63EAC" w:rsidRDefault="00F63EAC" w:rsidP="00BD24FB">
      <w:pPr>
        <w:pStyle w:val="NoSpacing"/>
        <w:jc w:val="both"/>
        <w:rPr>
          <w:sz w:val="24"/>
          <w:szCs w:val="24"/>
        </w:rPr>
      </w:pPr>
    </w:p>
    <w:p w:rsidR="00BD24FB" w:rsidRPr="00F63EAC" w:rsidRDefault="00BD24FB" w:rsidP="00BD24FB">
      <w:pPr>
        <w:pStyle w:val="NoSpacing"/>
        <w:jc w:val="both"/>
        <w:rPr>
          <w:sz w:val="24"/>
          <w:szCs w:val="24"/>
        </w:rPr>
      </w:pPr>
      <w:r w:rsidRPr="00F63EAC">
        <w:rPr>
          <w:sz w:val="24"/>
          <w:szCs w:val="24"/>
        </w:rPr>
        <w:t>* For the purposes of the Natural Partners scheme, small businesses are defined as having either five or fewer employees (FTE) or an annual turnover of under £120,000.</w:t>
      </w:r>
    </w:p>
    <w:p w:rsidR="00BD24FB" w:rsidRDefault="00BD24FB" w:rsidP="00BD24FB">
      <w:pPr>
        <w:pStyle w:val="NoSpacing"/>
        <w:jc w:val="both"/>
        <w:rPr>
          <w:sz w:val="24"/>
          <w:szCs w:val="24"/>
        </w:rPr>
      </w:pPr>
    </w:p>
    <w:p w:rsidR="00BD1264" w:rsidRDefault="00F63EAC" w:rsidP="00BD1264">
      <w:pPr>
        <w:pStyle w:val="NoSpacing"/>
        <w:rPr>
          <w:sz w:val="32"/>
          <w:szCs w:val="24"/>
        </w:rPr>
        <w:sectPr w:rsidR="00BD1264" w:rsidSect="00953BDD">
          <w:pgSz w:w="11906" w:h="16838"/>
          <w:pgMar w:top="720" w:right="720" w:bottom="720" w:left="720" w:header="708" w:footer="708" w:gutter="0"/>
          <w:cols w:space="708"/>
          <w:docGrid w:linePitch="360"/>
        </w:sectPr>
      </w:pPr>
      <w:r w:rsidRPr="00F63EAC">
        <w:rPr>
          <w:b/>
          <w:sz w:val="24"/>
          <w:szCs w:val="24"/>
        </w:rPr>
        <w:t>All fees when applying for and renewing a Natural Partnership are tax-deductible.</w:t>
      </w:r>
    </w:p>
    <w:p w:rsidR="00F74D9E" w:rsidRPr="00BD24FB" w:rsidRDefault="00F74D9E" w:rsidP="00F74D9E">
      <w:pPr>
        <w:pStyle w:val="NoSpacing"/>
        <w:jc w:val="both"/>
        <w:rPr>
          <w:sz w:val="32"/>
          <w:szCs w:val="24"/>
        </w:rPr>
      </w:pPr>
      <w:r>
        <w:rPr>
          <w:noProof/>
          <w:sz w:val="24"/>
          <w:szCs w:val="24"/>
          <w:lang w:eastAsia="en-GB"/>
        </w:rPr>
        <w:lastRenderedPageBreak/>
        <w:drawing>
          <wp:anchor distT="0" distB="0" distL="114300" distR="114300" simplePos="0" relativeHeight="251673600" behindDoc="1" locked="0" layoutInCell="1" allowOverlap="1" wp14:anchorId="23F0172C" wp14:editId="4CB5BAD7">
            <wp:simplePos x="0" y="0"/>
            <wp:positionH relativeFrom="column">
              <wp:posOffset>-205740</wp:posOffset>
            </wp:positionH>
            <wp:positionV relativeFrom="paragraph">
              <wp:posOffset>-247015</wp:posOffset>
            </wp:positionV>
            <wp:extent cx="1335405" cy="1700530"/>
            <wp:effectExtent l="0" t="0" r="0" b="0"/>
            <wp:wrapThrough wrapText="bothSides">
              <wp:wrapPolygon edited="0">
                <wp:start x="0" y="0"/>
                <wp:lineTo x="0" y="21294"/>
                <wp:lineTo x="21261" y="21294"/>
                <wp:lineTo x="21261" y="0"/>
                <wp:lineTo x="0" y="0"/>
              </wp:wrapPolygon>
            </wp:wrapThrough>
            <wp:docPr id="10" name="Picture 10" descr="C:\Users\Graemecotterill\Documents\Corporate partners\Re-brand\N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cotterill\Documents\Corporate partners\Re-brand\NP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FB">
        <w:rPr>
          <w:sz w:val="32"/>
          <w:szCs w:val="24"/>
        </w:rPr>
        <w:t>North Wales Wildlife Trust</w:t>
      </w:r>
      <w:r>
        <w:rPr>
          <w:sz w:val="32"/>
          <w:szCs w:val="24"/>
        </w:rPr>
        <w:t>: Natural Partners</w:t>
      </w:r>
    </w:p>
    <w:p w:rsidR="00F74D9E" w:rsidRPr="00BD24FB" w:rsidRDefault="00F74D9E" w:rsidP="00F74D9E">
      <w:pPr>
        <w:pStyle w:val="NoSpacing"/>
        <w:jc w:val="both"/>
        <w:rPr>
          <w:sz w:val="32"/>
          <w:szCs w:val="24"/>
        </w:rPr>
      </w:pPr>
    </w:p>
    <w:p w:rsidR="00F74D9E" w:rsidRPr="00BD24FB" w:rsidRDefault="00F74D9E" w:rsidP="00F74D9E">
      <w:pPr>
        <w:pStyle w:val="NoSpacing"/>
        <w:jc w:val="both"/>
        <w:rPr>
          <w:rFonts w:ascii="Bradley Hand ITC" w:hAnsi="Bradley Hand ITC"/>
          <w:sz w:val="32"/>
          <w:szCs w:val="24"/>
        </w:rPr>
      </w:pPr>
      <w:r w:rsidRPr="00BD24FB">
        <w:rPr>
          <w:rFonts w:ascii="Bradley Hand ITC" w:hAnsi="Bradley Hand ITC"/>
          <w:sz w:val="32"/>
          <w:szCs w:val="24"/>
        </w:rPr>
        <w:t xml:space="preserve">The environment – it’s everybody’s business. </w:t>
      </w:r>
    </w:p>
    <w:p w:rsidR="00F74D9E" w:rsidRPr="001357B4" w:rsidRDefault="00F74D9E" w:rsidP="00F74D9E">
      <w:pPr>
        <w:pStyle w:val="NoSpacing"/>
        <w:jc w:val="both"/>
        <w:rPr>
          <w:sz w:val="24"/>
          <w:szCs w:val="24"/>
        </w:rPr>
      </w:pPr>
    </w:p>
    <w:p w:rsidR="00F74D9E" w:rsidRPr="001357B4" w:rsidRDefault="00F74D9E" w:rsidP="00F74D9E">
      <w:pPr>
        <w:pStyle w:val="NoSpacing"/>
        <w:jc w:val="both"/>
        <w:rPr>
          <w:sz w:val="24"/>
          <w:szCs w:val="24"/>
        </w:rPr>
      </w:pPr>
      <w:r w:rsidRPr="001357B4">
        <w:rPr>
          <w:sz w:val="24"/>
          <w:szCs w:val="24"/>
        </w:rPr>
        <w:t xml:space="preserve">Becoming a Natural Partner can help you </w:t>
      </w:r>
      <w:r w:rsidRPr="00BD24FB">
        <w:rPr>
          <w:b/>
          <w:sz w:val="24"/>
          <w:szCs w:val="24"/>
        </w:rPr>
        <w:t>fulfil the demands of your Corporate Responsibility Policy</w:t>
      </w:r>
      <w:r w:rsidRPr="00BD24FB">
        <w:rPr>
          <w:sz w:val="24"/>
          <w:szCs w:val="24"/>
        </w:rPr>
        <w:t>,</w:t>
      </w:r>
      <w:r w:rsidRPr="00BD24FB">
        <w:rPr>
          <w:b/>
          <w:sz w:val="24"/>
          <w:szCs w:val="24"/>
        </w:rPr>
        <w:t xml:space="preserve"> enhance your company profile</w:t>
      </w:r>
      <w:r w:rsidRPr="00BD24FB">
        <w:rPr>
          <w:sz w:val="24"/>
          <w:szCs w:val="24"/>
        </w:rPr>
        <w:t>,</w:t>
      </w:r>
      <w:r w:rsidRPr="00BD24FB">
        <w:rPr>
          <w:b/>
          <w:sz w:val="24"/>
          <w:szCs w:val="24"/>
        </w:rPr>
        <w:t xml:space="preserve"> improve your brand image </w:t>
      </w:r>
      <w:r w:rsidRPr="00BD24FB">
        <w:rPr>
          <w:sz w:val="24"/>
          <w:szCs w:val="24"/>
        </w:rPr>
        <w:t>and</w:t>
      </w:r>
      <w:r w:rsidRPr="00BD24FB">
        <w:rPr>
          <w:b/>
          <w:sz w:val="24"/>
          <w:szCs w:val="24"/>
        </w:rPr>
        <w:t xml:space="preserve"> reach new markets</w:t>
      </w:r>
      <w:r w:rsidRPr="001357B4">
        <w:rPr>
          <w:sz w:val="24"/>
          <w:szCs w:val="24"/>
        </w:rPr>
        <w:t xml:space="preserve">. Importantly, it can also </w:t>
      </w:r>
      <w:r w:rsidRPr="00BD24FB">
        <w:rPr>
          <w:b/>
          <w:sz w:val="24"/>
          <w:szCs w:val="24"/>
        </w:rPr>
        <w:t>engage and inspire your staff</w:t>
      </w:r>
      <w:r w:rsidRPr="001357B4">
        <w:rPr>
          <w:sz w:val="24"/>
          <w:szCs w:val="24"/>
        </w:rPr>
        <w:t xml:space="preserve">. Whatever the size of your business and however large your turnover may be, we’ll work with you to put together the ideal package to meet your needs. </w:t>
      </w:r>
    </w:p>
    <w:p w:rsidR="00F74D9E" w:rsidRPr="001357B4" w:rsidRDefault="00F74D9E" w:rsidP="00F74D9E">
      <w:pPr>
        <w:pStyle w:val="NoSpacing"/>
        <w:jc w:val="both"/>
        <w:rPr>
          <w:sz w:val="24"/>
          <w:szCs w:val="24"/>
        </w:rPr>
      </w:pPr>
    </w:p>
    <w:p w:rsidR="00F74D9E" w:rsidRPr="00BD24FB" w:rsidRDefault="00F74D9E" w:rsidP="00F74D9E">
      <w:pPr>
        <w:pStyle w:val="NoSpacing"/>
        <w:jc w:val="both"/>
        <w:rPr>
          <w:rFonts w:ascii="Bradley Hand ITC" w:hAnsi="Bradley Hand ITC"/>
          <w:sz w:val="32"/>
          <w:szCs w:val="24"/>
        </w:rPr>
      </w:pPr>
      <w:r>
        <w:rPr>
          <w:rFonts w:ascii="Bradley Hand ITC" w:hAnsi="Bradley Hand ITC"/>
          <w:sz w:val="32"/>
          <w:szCs w:val="24"/>
        </w:rPr>
        <w:t>Tiered</w:t>
      </w:r>
      <w:r w:rsidRPr="00BD24FB">
        <w:rPr>
          <w:rFonts w:ascii="Bradley Hand ITC" w:hAnsi="Bradley Hand ITC"/>
          <w:sz w:val="32"/>
          <w:szCs w:val="24"/>
        </w:rPr>
        <w:t xml:space="preserve"> </w:t>
      </w:r>
      <w:r>
        <w:rPr>
          <w:rFonts w:ascii="Bradley Hand ITC" w:hAnsi="Bradley Hand ITC"/>
          <w:sz w:val="32"/>
          <w:szCs w:val="24"/>
        </w:rPr>
        <w:t>m</w:t>
      </w:r>
      <w:r w:rsidRPr="00BD24FB">
        <w:rPr>
          <w:rFonts w:ascii="Bradley Hand ITC" w:hAnsi="Bradley Hand ITC"/>
          <w:sz w:val="32"/>
          <w:szCs w:val="24"/>
        </w:rPr>
        <w:t>embership</w:t>
      </w:r>
      <w:r>
        <w:rPr>
          <w:rFonts w:ascii="Bradley Hand ITC" w:hAnsi="Bradley Hand ITC"/>
          <w:sz w:val="32"/>
          <w:szCs w:val="24"/>
        </w:rPr>
        <w:t xml:space="preserve"> options</w:t>
      </w:r>
    </w:p>
    <w:p w:rsidR="00F74D9E" w:rsidRDefault="00F74D9E" w:rsidP="00F74D9E">
      <w:pPr>
        <w:pStyle w:val="NoSpacing"/>
        <w:jc w:val="both"/>
        <w:rPr>
          <w:sz w:val="24"/>
          <w:szCs w:val="24"/>
        </w:rPr>
      </w:pPr>
    </w:p>
    <w:tbl>
      <w:tblPr>
        <w:tblStyle w:val="TableGrid"/>
        <w:tblW w:w="0" w:type="auto"/>
        <w:tblLayout w:type="fixed"/>
        <w:tblLook w:val="04A0" w:firstRow="1" w:lastRow="0" w:firstColumn="1" w:lastColumn="0" w:noHBand="0" w:noVBand="1"/>
      </w:tblPr>
      <w:tblGrid>
        <w:gridCol w:w="11023"/>
        <w:gridCol w:w="1134"/>
        <w:gridCol w:w="1134"/>
        <w:gridCol w:w="1134"/>
        <w:gridCol w:w="1134"/>
      </w:tblGrid>
      <w:tr w:rsidR="00F74D9E" w:rsidRPr="006B0BF5" w:rsidTr="00BD1264">
        <w:tc>
          <w:tcPr>
            <w:tcW w:w="11023" w:type="dxa"/>
            <w:vMerge w:val="restart"/>
            <w:vAlign w:val="center"/>
          </w:tcPr>
          <w:p w:rsidR="00F74D9E" w:rsidRPr="006B0BF5" w:rsidRDefault="00F74D9E" w:rsidP="00F74D9E">
            <w:pPr>
              <w:pStyle w:val="NoSpacing"/>
              <w:rPr>
                <w:b/>
                <w:sz w:val="24"/>
              </w:rPr>
            </w:pPr>
            <w:r w:rsidRPr="006B0BF5">
              <w:rPr>
                <w:b/>
                <w:sz w:val="24"/>
              </w:rPr>
              <w:t>What’s included</w:t>
            </w:r>
          </w:p>
        </w:tc>
        <w:tc>
          <w:tcPr>
            <w:tcW w:w="4536" w:type="dxa"/>
            <w:gridSpan w:val="4"/>
          </w:tcPr>
          <w:p w:rsidR="00F74D9E" w:rsidRPr="006B0BF5" w:rsidRDefault="00F74D9E" w:rsidP="00F74D9E">
            <w:pPr>
              <w:pStyle w:val="NoSpacing"/>
              <w:jc w:val="center"/>
              <w:rPr>
                <w:b/>
                <w:sz w:val="24"/>
              </w:rPr>
            </w:pPr>
            <w:r w:rsidRPr="006B0BF5">
              <w:rPr>
                <w:b/>
                <w:sz w:val="24"/>
              </w:rPr>
              <w:t>Membership level</w:t>
            </w:r>
          </w:p>
        </w:tc>
      </w:tr>
      <w:tr w:rsidR="00F74D9E" w:rsidRPr="006B0BF5" w:rsidTr="00BD1264">
        <w:tc>
          <w:tcPr>
            <w:tcW w:w="11023" w:type="dxa"/>
            <w:vMerge/>
          </w:tcPr>
          <w:p w:rsidR="00F74D9E" w:rsidRPr="006B0BF5" w:rsidRDefault="00F74D9E" w:rsidP="00F74D9E">
            <w:pPr>
              <w:pStyle w:val="NoSpacing"/>
              <w:jc w:val="both"/>
              <w:rPr>
                <w:b/>
              </w:rPr>
            </w:pPr>
          </w:p>
        </w:tc>
        <w:tc>
          <w:tcPr>
            <w:tcW w:w="1134" w:type="dxa"/>
          </w:tcPr>
          <w:p w:rsidR="00F74D9E" w:rsidRPr="006B0BF5" w:rsidRDefault="00F74D9E" w:rsidP="00F74D9E">
            <w:pPr>
              <w:pStyle w:val="NoSpacing"/>
              <w:jc w:val="center"/>
              <w:rPr>
                <w:b/>
                <w:sz w:val="24"/>
              </w:rPr>
            </w:pPr>
            <w:r w:rsidRPr="006B0BF5">
              <w:rPr>
                <w:b/>
                <w:sz w:val="24"/>
              </w:rPr>
              <w:t>Platinum</w:t>
            </w:r>
          </w:p>
        </w:tc>
        <w:tc>
          <w:tcPr>
            <w:tcW w:w="1134" w:type="dxa"/>
          </w:tcPr>
          <w:p w:rsidR="00F74D9E" w:rsidRPr="006B0BF5" w:rsidRDefault="00F74D9E" w:rsidP="00F74D9E">
            <w:pPr>
              <w:pStyle w:val="NoSpacing"/>
              <w:jc w:val="center"/>
              <w:rPr>
                <w:b/>
                <w:sz w:val="24"/>
              </w:rPr>
            </w:pPr>
            <w:r w:rsidRPr="006B0BF5">
              <w:rPr>
                <w:b/>
                <w:sz w:val="24"/>
              </w:rPr>
              <w:t>Gold</w:t>
            </w:r>
          </w:p>
        </w:tc>
        <w:tc>
          <w:tcPr>
            <w:tcW w:w="1134" w:type="dxa"/>
          </w:tcPr>
          <w:p w:rsidR="00F74D9E" w:rsidRPr="006B0BF5" w:rsidRDefault="00F74D9E" w:rsidP="00F74D9E">
            <w:pPr>
              <w:pStyle w:val="NoSpacing"/>
              <w:jc w:val="center"/>
              <w:rPr>
                <w:b/>
                <w:sz w:val="24"/>
              </w:rPr>
            </w:pPr>
            <w:r w:rsidRPr="006B0BF5">
              <w:rPr>
                <w:b/>
                <w:sz w:val="24"/>
              </w:rPr>
              <w:t>Silver</w:t>
            </w:r>
          </w:p>
        </w:tc>
        <w:tc>
          <w:tcPr>
            <w:tcW w:w="1134" w:type="dxa"/>
          </w:tcPr>
          <w:p w:rsidR="00F74D9E" w:rsidRPr="006B0BF5" w:rsidRDefault="00F74D9E" w:rsidP="00F74D9E">
            <w:pPr>
              <w:pStyle w:val="NoSpacing"/>
              <w:jc w:val="center"/>
              <w:rPr>
                <w:b/>
                <w:sz w:val="24"/>
              </w:rPr>
            </w:pPr>
            <w:r w:rsidRPr="006B0BF5">
              <w:rPr>
                <w:b/>
                <w:sz w:val="24"/>
              </w:rPr>
              <w:t>Bronze</w:t>
            </w:r>
          </w:p>
        </w:tc>
      </w:tr>
      <w:tr w:rsidR="00906D49" w:rsidRPr="006B0BF5" w:rsidTr="00BD1264">
        <w:tc>
          <w:tcPr>
            <w:tcW w:w="11023" w:type="dxa"/>
          </w:tcPr>
          <w:p w:rsidR="00906D49" w:rsidRPr="006B0BF5" w:rsidRDefault="00906D49" w:rsidP="00906D49">
            <w:pPr>
              <w:pStyle w:val="NoSpacing"/>
              <w:jc w:val="both"/>
            </w:pPr>
            <w:r w:rsidRPr="006B0BF5">
              <w:t xml:space="preserve">A bespoke consultancy session with </w:t>
            </w:r>
            <w:proofErr w:type="spellStart"/>
            <w:r w:rsidRPr="006B0BF5">
              <w:t>Enfys</w:t>
            </w:r>
            <w:proofErr w:type="spellEnd"/>
            <w:r w:rsidRPr="006B0BF5">
              <w:t xml:space="preserve"> Ecology, the consultancy arm of NWWT, offering your business tailored advice on environmental / biodiversity / conservation / education / training issues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BD1264">
            <w:pPr>
              <w:pStyle w:val="NoSpacing"/>
              <w:jc w:val="both"/>
            </w:pPr>
            <w:r w:rsidRPr="006B0BF5">
              <w:t>50% discount on individual Trust memberships for an agreed number of employees of your business</w:t>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906D49">
            <w:pPr>
              <w:pStyle w:val="NoSpacing"/>
              <w:jc w:val="both"/>
            </w:pPr>
            <w:r w:rsidRPr="006B0BF5">
              <w:t>Special reserve visit</w:t>
            </w:r>
            <w:r w:rsidR="006B0BF5" w:rsidRPr="006B0BF5">
              <w:t>s</w:t>
            </w:r>
            <w:r w:rsidRPr="006B0BF5">
              <w:t xml:space="preserve"> with guide for up to ten staff members, including write-up on NWWT’s website and promotion via social media</w:t>
            </w:r>
          </w:p>
        </w:tc>
        <w:tc>
          <w:tcPr>
            <w:tcW w:w="1134" w:type="dxa"/>
            <w:vAlign w:val="center"/>
          </w:tcPr>
          <w:p w:rsidR="00906D49" w:rsidRPr="006B0BF5" w:rsidRDefault="00906D49" w:rsidP="00906D49">
            <w:pPr>
              <w:jc w:val="center"/>
              <w:rPr>
                <w:rFonts w:cstheme="minorHAnsi"/>
              </w:rPr>
            </w:pPr>
            <w:r w:rsidRPr="006B0BF5">
              <w:rPr>
                <w:rFonts w:ascii="Wingdings" w:hAnsi="Wingdings"/>
              </w:rPr>
              <w:sym w:font="Wingdings" w:char="F0FC"/>
            </w:r>
          </w:p>
          <w:p w:rsidR="00906D49" w:rsidRPr="006B0BF5" w:rsidRDefault="00906D49" w:rsidP="00906D49">
            <w:pPr>
              <w:jc w:val="center"/>
              <w:rPr>
                <w:rFonts w:cstheme="minorHAnsi"/>
              </w:rPr>
            </w:pPr>
            <w:r w:rsidRPr="006B0BF5">
              <w:rPr>
                <w:rFonts w:cstheme="minorHAnsi"/>
              </w:rPr>
              <w:t>(x 2)</w:t>
            </w:r>
          </w:p>
        </w:tc>
        <w:tc>
          <w:tcPr>
            <w:tcW w:w="1134" w:type="dxa"/>
            <w:vAlign w:val="center"/>
          </w:tcPr>
          <w:p w:rsidR="00906D49" w:rsidRPr="006B0BF5" w:rsidRDefault="00906D49" w:rsidP="00906D49">
            <w:pPr>
              <w:jc w:val="center"/>
              <w:rPr>
                <w:rFonts w:cstheme="minorHAnsi"/>
              </w:rPr>
            </w:pPr>
            <w:r w:rsidRPr="006B0BF5">
              <w:rPr>
                <w:rFonts w:ascii="Wingdings" w:hAnsi="Wingdings"/>
              </w:rPr>
              <w:sym w:font="Wingdings" w:char="F0FC"/>
            </w:r>
          </w:p>
          <w:p w:rsidR="00906D49" w:rsidRPr="006B0BF5" w:rsidRDefault="00906D49" w:rsidP="00906D49">
            <w:pPr>
              <w:jc w:val="center"/>
            </w:pPr>
            <w:r w:rsidRPr="006B0BF5">
              <w:rPr>
                <w:rFonts w:cstheme="minorHAnsi"/>
              </w:rPr>
              <w:t>(x 1)</w:t>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6B0BF5" w:rsidP="00BD1264">
            <w:pPr>
              <w:pStyle w:val="NoSpacing"/>
              <w:jc w:val="both"/>
            </w:pPr>
            <w:r>
              <w:t>Y</w:t>
            </w:r>
            <w:r w:rsidR="00906D49" w:rsidRPr="006B0BF5">
              <w:t xml:space="preserve">early sponsorship meeting, in which the sponsor company can provide feedback on their experience of the partnership and discuss areas of mutual interest for ongoing collaboration in the next twelve months </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6B0BF5" w:rsidP="006B0BF5">
            <w:pPr>
              <w:pStyle w:val="NoSpacing"/>
              <w:jc w:val="both"/>
            </w:pPr>
            <w:r>
              <w:t>D</w:t>
            </w:r>
            <w:r w:rsidR="00906D49" w:rsidRPr="006B0BF5">
              <w:t xml:space="preserve">edicated press release </w:t>
            </w:r>
            <w:r w:rsidR="00BD1264" w:rsidRPr="006B0BF5">
              <w:t>(</w:t>
            </w:r>
            <w:r w:rsidR="00BD1264" w:rsidRPr="006B0BF5">
              <w:rPr>
                <w:b/>
              </w:rPr>
              <w:t>platinum:</w:t>
            </w:r>
            <w:r w:rsidR="00BD1264" w:rsidRPr="006B0BF5">
              <w:t xml:space="preserve"> + press launch) </w:t>
            </w:r>
            <w:r w:rsidR="00906D49" w:rsidRPr="006B0BF5">
              <w:t>celebrating the new sponsor partnership, and full details of your business to be circulated to local and regional print media outlets (images provided will be included)</w:t>
            </w:r>
          </w:p>
        </w:tc>
        <w:tc>
          <w:tcPr>
            <w:tcW w:w="1134" w:type="dxa"/>
            <w:vAlign w:val="center"/>
          </w:tcPr>
          <w:p w:rsidR="00906D49" w:rsidRPr="006B0BF5" w:rsidRDefault="00906D49" w:rsidP="00BD1264">
            <w:pPr>
              <w:jc w:val="center"/>
              <w:rPr>
                <w:rFonts w:cstheme="minorHAnsi"/>
              </w:rP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pStyle w:val="NoSpacing"/>
              <w:jc w:val="center"/>
            </w:pPr>
          </w:p>
        </w:tc>
      </w:tr>
      <w:tr w:rsidR="00906D49" w:rsidRPr="006B0BF5" w:rsidTr="00BD1264">
        <w:tc>
          <w:tcPr>
            <w:tcW w:w="11023" w:type="dxa"/>
          </w:tcPr>
          <w:p w:rsidR="00906D49" w:rsidRPr="006B0BF5" w:rsidRDefault="00906D49" w:rsidP="00BD1264">
            <w:pPr>
              <w:pStyle w:val="NoSpacing"/>
              <w:jc w:val="both"/>
            </w:pPr>
            <w:r w:rsidRPr="006B0BF5">
              <w:t xml:space="preserve">Guaranteed coverage of the new partnership in </w:t>
            </w:r>
            <w:proofErr w:type="spellStart"/>
            <w:r w:rsidRPr="006B0BF5">
              <w:rPr>
                <w:i/>
              </w:rPr>
              <w:t>Natur</w:t>
            </w:r>
            <w:proofErr w:type="spellEnd"/>
            <w:r w:rsidRPr="006B0BF5">
              <w:t>, NWWT’</w:t>
            </w:r>
            <w:r w:rsidR="00BD1264" w:rsidRPr="006B0BF5">
              <w:t>s magazine (readership 10,000+)</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6B0BF5" w:rsidP="006B0BF5">
            <w:pPr>
              <w:pStyle w:val="NoSpacing"/>
              <w:jc w:val="both"/>
            </w:pPr>
            <w:r>
              <w:t>P</w:t>
            </w:r>
            <w:r w:rsidR="00906D49" w:rsidRPr="006B0BF5">
              <w:t>rint cop</w:t>
            </w:r>
            <w:r>
              <w:t>ies</w:t>
            </w:r>
            <w:r w:rsidR="00906D49" w:rsidRPr="006B0BF5">
              <w:t xml:space="preserve"> of each subsequent issue of the magazine</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6B0BF5" w:rsidP="00F74D9E">
            <w:pPr>
              <w:pStyle w:val="NoSpacing"/>
              <w:jc w:val="both"/>
            </w:pPr>
            <w:r>
              <w:t>F</w:t>
            </w:r>
            <w:r w:rsidR="00906D49" w:rsidRPr="006B0BF5">
              <w:t>ramed Partnership Certificate, suitable for display on your business premises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Guaranteed links to you</w:t>
            </w:r>
            <w:r w:rsidR="006B0BF5">
              <w:t>r own website from NWWT’s site</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A presence on NWWT social media platforms, reach</w:t>
            </w:r>
            <w:r w:rsidR="006B0BF5" w:rsidRPr="006B0BF5">
              <w:t>ing</w:t>
            </w:r>
            <w:r w:rsidRPr="006B0BF5">
              <w:t xml:space="preserve"> out to NWWT</w:t>
            </w:r>
            <w:r w:rsidR="006B0BF5" w:rsidRPr="006B0BF5">
              <w:t xml:space="preserve">’s </w:t>
            </w:r>
            <w:r w:rsidR="00F2604F">
              <w:t>11</w:t>
            </w:r>
            <w:r w:rsidR="006B0BF5" w:rsidRPr="006B0BF5">
              <w:t>,</w:t>
            </w:r>
            <w:r w:rsidR="00F2604F">
              <w:t>0</w:t>
            </w:r>
            <w:r w:rsidR="006B0BF5" w:rsidRPr="006B0BF5">
              <w:t>00+ social media partners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BD1264">
            <w:pPr>
              <w:pStyle w:val="NoSpacing"/>
              <w:jc w:val="both"/>
            </w:pPr>
            <w:r w:rsidRPr="006B0BF5">
              <w:t xml:space="preserve">Invitations to NWWT events, with opportunities to network and reach out to our </w:t>
            </w:r>
            <w:r w:rsidR="00F2604F">
              <w:t>6</w:t>
            </w:r>
            <w:r w:rsidRPr="006B0BF5">
              <w:t>,</w:t>
            </w:r>
            <w:r w:rsidR="00F2604F">
              <w:t>9</w:t>
            </w:r>
            <w:r w:rsidRPr="006B0BF5">
              <w:t>00+ members</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pPr>
            <w:r w:rsidRPr="006B0BF5">
              <w:t>Your business’s logo printed in NWWT’s annual review</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6B0BF5">
            <w:pPr>
              <w:pStyle w:val="NoSpacing"/>
              <w:jc w:val="both"/>
            </w:pPr>
            <w:r w:rsidRPr="006B0BF5">
              <w:t xml:space="preserve">Use </w:t>
            </w:r>
            <w:r w:rsidR="006B0BF5">
              <w:t>of NWWT’s Natural Partners logo</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pPr>
            <w:r w:rsidRPr="006B0BF5">
              <w:t>Opportunities for staff volunteering</w:t>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c>
          <w:tcPr>
            <w:tcW w:w="1134" w:type="dxa"/>
            <w:vAlign w:val="center"/>
          </w:tcPr>
          <w:p w:rsidR="00906D49" w:rsidRPr="006B0BF5" w:rsidRDefault="00906D49" w:rsidP="00906D49">
            <w:pPr>
              <w:jc w:val="center"/>
            </w:pPr>
            <w:r w:rsidRPr="006B0BF5">
              <w:rPr>
                <w:rFonts w:ascii="Wingdings" w:hAnsi="Wingdings"/>
              </w:rPr>
              <w:sym w:font="Wingdings" w:char="F0FC"/>
            </w:r>
          </w:p>
        </w:tc>
      </w:tr>
      <w:tr w:rsidR="00906D49" w:rsidRPr="006B0BF5" w:rsidTr="00BD1264">
        <w:tc>
          <w:tcPr>
            <w:tcW w:w="11023" w:type="dxa"/>
          </w:tcPr>
          <w:p w:rsidR="00906D49" w:rsidRPr="006B0BF5" w:rsidRDefault="00906D49" w:rsidP="00F74D9E">
            <w:pPr>
              <w:pStyle w:val="NoSpacing"/>
              <w:jc w:val="both"/>
              <w:rPr>
                <w:b/>
                <w:sz w:val="24"/>
              </w:rPr>
            </w:pPr>
            <w:r w:rsidRPr="006B0BF5">
              <w:rPr>
                <w:b/>
                <w:sz w:val="24"/>
              </w:rPr>
              <w:t>Annual subscription (+VAT)</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£2,000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£1,000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£500</w:t>
            </w:r>
          </w:p>
        </w:tc>
        <w:tc>
          <w:tcPr>
            <w:tcW w:w="1134" w:type="dxa"/>
            <w:vAlign w:val="center"/>
          </w:tcPr>
          <w:p w:rsidR="00906D49" w:rsidRPr="006B0BF5" w:rsidRDefault="00BD1264" w:rsidP="00906D49">
            <w:pPr>
              <w:jc w:val="center"/>
              <w:rPr>
                <w:rFonts w:cstheme="minorHAnsi"/>
                <w:b/>
                <w:sz w:val="24"/>
              </w:rPr>
            </w:pPr>
            <w:r w:rsidRPr="006B0BF5">
              <w:rPr>
                <w:rFonts w:cstheme="minorHAnsi"/>
                <w:b/>
                <w:sz w:val="24"/>
              </w:rPr>
              <w:t>£250</w:t>
            </w:r>
            <w:r w:rsidRPr="006B0BF5">
              <w:rPr>
                <w:rFonts w:cstheme="minorHAnsi"/>
                <w:sz w:val="24"/>
              </w:rPr>
              <w:t>*</w:t>
            </w:r>
          </w:p>
        </w:tc>
      </w:tr>
    </w:tbl>
    <w:p w:rsidR="00F74D9E" w:rsidRPr="006B0BF5" w:rsidRDefault="00F74D9E" w:rsidP="00F74D9E">
      <w:pPr>
        <w:pStyle w:val="NoSpacing"/>
        <w:jc w:val="both"/>
        <w:rPr>
          <w:sz w:val="18"/>
          <w:szCs w:val="24"/>
        </w:rPr>
      </w:pPr>
    </w:p>
    <w:p w:rsidR="00F74D9E" w:rsidRPr="006B0BF5" w:rsidRDefault="00F74D9E" w:rsidP="00F74D9E">
      <w:pPr>
        <w:pStyle w:val="NoSpacing"/>
        <w:jc w:val="both"/>
        <w:rPr>
          <w:sz w:val="20"/>
          <w:szCs w:val="24"/>
        </w:rPr>
      </w:pPr>
      <w:r w:rsidRPr="006B0BF5">
        <w:rPr>
          <w:sz w:val="20"/>
          <w:szCs w:val="24"/>
        </w:rPr>
        <w:t xml:space="preserve">* </w:t>
      </w:r>
      <w:r w:rsidR="00BD1264" w:rsidRPr="006B0BF5">
        <w:rPr>
          <w:sz w:val="20"/>
          <w:szCs w:val="24"/>
        </w:rPr>
        <w:t xml:space="preserve">£100 for small businesses.  </w:t>
      </w:r>
      <w:r w:rsidRPr="006B0BF5">
        <w:rPr>
          <w:sz w:val="20"/>
          <w:szCs w:val="24"/>
        </w:rPr>
        <w:t>For the purposes of th</w:t>
      </w:r>
      <w:r w:rsidR="006B0BF5">
        <w:rPr>
          <w:sz w:val="20"/>
          <w:szCs w:val="24"/>
        </w:rPr>
        <w:t>is</w:t>
      </w:r>
      <w:r w:rsidRPr="006B0BF5">
        <w:rPr>
          <w:sz w:val="20"/>
          <w:szCs w:val="24"/>
        </w:rPr>
        <w:t xml:space="preserve"> scheme, small businesses are defined as having either five or fewer employees (FTE) or an annual turnover of under £120,000.</w:t>
      </w:r>
    </w:p>
    <w:p w:rsidR="006B0BF5" w:rsidRPr="006B0BF5" w:rsidRDefault="006B0BF5" w:rsidP="00F74D9E">
      <w:pPr>
        <w:pStyle w:val="NoSpacing"/>
        <w:jc w:val="both"/>
        <w:rPr>
          <w:b/>
          <w:sz w:val="16"/>
          <w:szCs w:val="24"/>
        </w:rPr>
      </w:pPr>
    </w:p>
    <w:p w:rsidR="00F74D9E" w:rsidRPr="00F63EAC" w:rsidRDefault="00F74D9E" w:rsidP="00F74D9E">
      <w:pPr>
        <w:pStyle w:val="NoSpacing"/>
        <w:jc w:val="both"/>
        <w:rPr>
          <w:b/>
          <w:sz w:val="24"/>
          <w:szCs w:val="24"/>
        </w:rPr>
      </w:pPr>
      <w:r w:rsidRPr="00F63EAC">
        <w:rPr>
          <w:b/>
          <w:sz w:val="24"/>
          <w:szCs w:val="24"/>
        </w:rPr>
        <w:t>All fees when applying for and renewing a Natural Partnership are tax-deductible.</w:t>
      </w:r>
    </w:p>
    <w:sectPr w:rsidR="00F74D9E" w:rsidRPr="00F63EAC" w:rsidSect="00BD12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E74804"/>
    <w:multiLevelType w:val="hybridMultilevel"/>
    <w:tmpl w:val="EABC6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1750BA"/>
    <w:multiLevelType w:val="hybridMultilevel"/>
    <w:tmpl w:val="F2626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BDD"/>
    <w:rsid w:val="00056C08"/>
    <w:rsid w:val="001357B4"/>
    <w:rsid w:val="002410D2"/>
    <w:rsid w:val="002D0488"/>
    <w:rsid w:val="00407C56"/>
    <w:rsid w:val="00422F47"/>
    <w:rsid w:val="00480CEC"/>
    <w:rsid w:val="004C5A0A"/>
    <w:rsid w:val="006B0BF5"/>
    <w:rsid w:val="00720A02"/>
    <w:rsid w:val="00732451"/>
    <w:rsid w:val="007A5542"/>
    <w:rsid w:val="008639B5"/>
    <w:rsid w:val="00906D49"/>
    <w:rsid w:val="00953BDD"/>
    <w:rsid w:val="009E0FBF"/>
    <w:rsid w:val="00A7403A"/>
    <w:rsid w:val="00BD1264"/>
    <w:rsid w:val="00BD24FB"/>
    <w:rsid w:val="00F2604F"/>
    <w:rsid w:val="00F63EAC"/>
    <w:rsid w:val="00F7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0958"/>
  <w15:docId w15:val="{09BCD340-DE55-438B-981A-60E71B15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DD"/>
    <w:pPr>
      <w:spacing w:after="0" w:line="240" w:lineRule="auto"/>
    </w:pPr>
  </w:style>
  <w:style w:type="paragraph" w:styleId="BalloonText">
    <w:name w:val="Balloon Text"/>
    <w:basedOn w:val="Normal"/>
    <w:link w:val="BalloonTextChar"/>
    <w:uiPriority w:val="99"/>
    <w:semiHidden/>
    <w:unhideWhenUsed/>
    <w:rsid w:val="0005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8"/>
    <w:rPr>
      <w:rFonts w:ascii="Tahoma" w:hAnsi="Tahoma" w:cs="Tahoma"/>
      <w:sz w:val="16"/>
      <w:szCs w:val="16"/>
    </w:rPr>
  </w:style>
  <w:style w:type="table" w:styleId="TableGrid">
    <w:name w:val="Table Grid"/>
    <w:basedOn w:val="TableNormal"/>
    <w:uiPriority w:val="59"/>
    <w:rsid w:val="00F7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Cotterill</dc:creator>
  <cp:lastModifiedBy>Graeme Cotterill</cp:lastModifiedBy>
  <cp:revision>11</cp:revision>
  <cp:lastPrinted>2014-02-10T14:54:00Z</cp:lastPrinted>
  <dcterms:created xsi:type="dcterms:W3CDTF">2014-02-10T14:51:00Z</dcterms:created>
  <dcterms:modified xsi:type="dcterms:W3CDTF">2020-08-03T08:21:00Z</dcterms:modified>
</cp:coreProperties>
</file>