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AD" w:rsidRPr="00A13B89" w:rsidRDefault="006B5BAD" w:rsidP="00A13B89">
      <w:pPr>
        <w:pStyle w:val="NoSpacing"/>
        <w:spacing w:line="276" w:lineRule="auto"/>
        <w:rPr>
          <w:rFonts w:cstheme="minorHAnsi"/>
          <w:b/>
          <w:sz w:val="32"/>
          <w:szCs w:val="24"/>
        </w:rPr>
      </w:pPr>
      <w:r w:rsidRPr="00A13B89">
        <w:rPr>
          <w:rFonts w:cstheme="minorHAnsi"/>
          <w:b/>
          <w:sz w:val="32"/>
          <w:szCs w:val="24"/>
        </w:rPr>
        <w:t>North Wales Wildlife Trust</w:t>
      </w:r>
    </w:p>
    <w:p w:rsidR="00B278E7" w:rsidRPr="00A13B89" w:rsidRDefault="00E157F5" w:rsidP="00A13B89">
      <w:pPr>
        <w:pStyle w:val="NoSpacing"/>
        <w:spacing w:line="276" w:lineRule="auto"/>
        <w:rPr>
          <w:rFonts w:cstheme="minorHAnsi"/>
          <w:b/>
          <w:sz w:val="32"/>
          <w:szCs w:val="24"/>
        </w:rPr>
      </w:pPr>
      <w:r w:rsidRPr="00A13B89">
        <w:rPr>
          <w:rFonts w:cstheme="minorHAnsi"/>
          <w:b/>
          <w:sz w:val="32"/>
          <w:szCs w:val="24"/>
        </w:rPr>
        <w:t xml:space="preserve">Llys Garth </w:t>
      </w:r>
      <w:r w:rsidR="006B5BAD" w:rsidRPr="00A13B89">
        <w:rPr>
          <w:rFonts w:cstheme="minorHAnsi"/>
          <w:b/>
          <w:sz w:val="32"/>
          <w:szCs w:val="24"/>
        </w:rPr>
        <w:t>m</w:t>
      </w:r>
      <w:r w:rsidRPr="00A13B89">
        <w:rPr>
          <w:rFonts w:cstheme="minorHAnsi"/>
          <w:b/>
          <w:sz w:val="32"/>
          <w:szCs w:val="24"/>
        </w:rPr>
        <w:t xml:space="preserve">eeting </w:t>
      </w:r>
      <w:r w:rsidR="006B5BAD" w:rsidRPr="00A13B89">
        <w:rPr>
          <w:rFonts w:cstheme="minorHAnsi"/>
          <w:b/>
          <w:sz w:val="32"/>
          <w:szCs w:val="24"/>
        </w:rPr>
        <w:t>room</w:t>
      </w:r>
    </w:p>
    <w:p w:rsidR="006B5BAD" w:rsidRDefault="006B5BAD" w:rsidP="006B5BAD">
      <w:pPr>
        <w:pStyle w:val="NoSpacing"/>
        <w:rPr>
          <w:rFonts w:cstheme="minorHAnsi"/>
          <w:sz w:val="24"/>
          <w:szCs w:val="24"/>
        </w:rPr>
      </w:pPr>
    </w:p>
    <w:p w:rsidR="00A13B89" w:rsidRPr="00A13B89" w:rsidRDefault="00A13B89" w:rsidP="006B5BAD">
      <w:pPr>
        <w:pStyle w:val="NoSpacing"/>
        <w:rPr>
          <w:rFonts w:cstheme="minorHAnsi"/>
          <w:sz w:val="24"/>
          <w:szCs w:val="24"/>
        </w:rPr>
      </w:pPr>
      <w:r w:rsidRPr="00A13B89">
        <w:rPr>
          <w:rFonts w:cstheme="minorHAnsi"/>
          <w:sz w:val="24"/>
          <w:szCs w:val="24"/>
        </w:rPr>
        <w:t>Please</w:t>
      </w:r>
      <w:r>
        <w:rPr>
          <w:rFonts w:cstheme="minorHAnsi"/>
          <w:sz w:val="24"/>
          <w:szCs w:val="24"/>
        </w:rPr>
        <w:t xml:space="preserve"> review the charges and T&amp;Cs below.  If you wish to proceed with a booking, please complete the form overleaf and return to </w:t>
      </w:r>
      <w:r w:rsidR="00704C34" w:rsidRPr="00704C34">
        <w:rPr>
          <w:rFonts w:cstheme="minorHAnsi"/>
          <w:sz w:val="24"/>
          <w:szCs w:val="24"/>
        </w:rPr>
        <w:t>graeme.cotterill@northwaleswildlifetrust.org.uk</w:t>
      </w:r>
      <w:r w:rsidR="00704C34">
        <w:rPr>
          <w:rFonts w:cstheme="minorHAnsi"/>
          <w:sz w:val="24"/>
          <w:szCs w:val="24"/>
        </w:rPr>
        <w:t xml:space="preserve"> – we will respond to requests as soon as possible.</w:t>
      </w:r>
    </w:p>
    <w:p w:rsidR="00A13B89" w:rsidRDefault="00A13B89" w:rsidP="006B5BAD">
      <w:pPr>
        <w:pStyle w:val="NoSpacing"/>
        <w:rPr>
          <w:rFonts w:cstheme="minorHAnsi"/>
          <w:b/>
          <w:sz w:val="24"/>
          <w:szCs w:val="24"/>
        </w:rPr>
      </w:pPr>
    </w:p>
    <w:p w:rsidR="00075C13" w:rsidRDefault="00075C13" w:rsidP="006B5BAD">
      <w:pPr>
        <w:pStyle w:val="NoSpacing"/>
        <w:rPr>
          <w:rFonts w:cstheme="minorHAnsi"/>
          <w:b/>
          <w:sz w:val="24"/>
          <w:szCs w:val="24"/>
        </w:rPr>
      </w:pPr>
      <w:r w:rsidRPr="00075C13">
        <w:rPr>
          <w:rFonts w:cstheme="minorHAnsi"/>
          <w:sz w:val="24"/>
          <w:szCs w:val="24"/>
        </w:rPr>
        <w:t>Please pay</w:t>
      </w:r>
      <w:r>
        <w:rPr>
          <w:rFonts w:cstheme="minorHAnsi"/>
          <w:sz w:val="24"/>
          <w:szCs w:val="24"/>
        </w:rPr>
        <w:t xml:space="preserve"> particular attention to </w:t>
      </w:r>
      <w:r w:rsidR="00C00563">
        <w:rPr>
          <w:rFonts w:cstheme="minorHAnsi"/>
          <w:sz w:val="24"/>
          <w:szCs w:val="24"/>
        </w:rPr>
        <w:t xml:space="preserve">payment conditions, </w:t>
      </w:r>
      <w:r>
        <w:rPr>
          <w:rFonts w:cstheme="minorHAnsi"/>
          <w:sz w:val="24"/>
          <w:szCs w:val="24"/>
        </w:rPr>
        <w:t>cancellation charges and parking arrangements (i.e. NOT at Llys Garth) prior to making a booking.</w:t>
      </w:r>
    </w:p>
    <w:p w:rsidR="00075C13" w:rsidRDefault="00075C13" w:rsidP="006B5BAD">
      <w:pPr>
        <w:pStyle w:val="NoSpacing"/>
        <w:rPr>
          <w:rFonts w:cstheme="minorHAnsi"/>
          <w:b/>
          <w:sz w:val="24"/>
          <w:szCs w:val="24"/>
        </w:rPr>
      </w:pPr>
    </w:p>
    <w:p w:rsidR="006B5BAD" w:rsidRPr="00A13B89" w:rsidRDefault="006B5BAD" w:rsidP="006B5BAD">
      <w:pPr>
        <w:pStyle w:val="NoSpacing"/>
        <w:rPr>
          <w:rFonts w:cstheme="minorHAnsi"/>
          <w:b/>
          <w:sz w:val="24"/>
          <w:szCs w:val="24"/>
        </w:rPr>
      </w:pPr>
      <w:r w:rsidRPr="00A13B89">
        <w:rPr>
          <w:rFonts w:cstheme="minorHAnsi"/>
          <w:b/>
          <w:sz w:val="24"/>
          <w:szCs w:val="24"/>
        </w:rPr>
        <w:t>Hire charges</w:t>
      </w:r>
    </w:p>
    <w:p w:rsidR="006B5BAD" w:rsidRDefault="006B5BAD" w:rsidP="006B5BAD">
      <w:pPr>
        <w:pStyle w:val="NoSpacing"/>
        <w:rPr>
          <w:rFonts w:cstheme="minorHAnsi"/>
          <w:sz w:val="24"/>
          <w:szCs w:val="24"/>
        </w:rPr>
      </w:pPr>
      <w:r>
        <w:rPr>
          <w:rFonts w:cstheme="minorHAnsi"/>
          <w:sz w:val="24"/>
          <w:szCs w:val="24"/>
        </w:rPr>
        <w:t>(price in brackets is a discounted rate for voluntary organisations)</w:t>
      </w:r>
    </w:p>
    <w:p w:rsidR="006B5BAD" w:rsidRDefault="006B5BAD" w:rsidP="006B5BAD">
      <w:pPr>
        <w:pStyle w:val="NoSpacing"/>
        <w:rPr>
          <w:rFonts w:cstheme="minorHAnsi"/>
          <w:sz w:val="24"/>
          <w:szCs w:val="24"/>
        </w:rPr>
      </w:pPr>
    </w:p>
    <w:p w:rsidR="006B5BAD" w:rsidRDefault="006B5BAD" w:rsidP="006B5BAD">
      <w:pPr>
        <w:pStyle w:val="NoSpacing"/>
        <w:rPr>
          <w:rStyle w:val="c-7"/>
          <w:rFonts w:cstheme="minorHAnsi"/>
          <w:color w:val="000000"/>
          <w:sz w:val="24"/>
          <w:szCs w:val="24"/>
        </w:rPr>
      </w:pPr>
      <w:r w:rsidRPr="006B5BAD">
        <w:rPr>
          <w:rStyle w:val="c-7"/>
          <w:rFonts w:cstheme="minorHAnsi"/>
          <w:color w:val="000000"/>
          <w:sz w:val="24"/>
          <w:szCs w:val="24"/>
        </w:rPr>
        <w:t xml:space="preserve">Full </w:t>
      </w:r>
      <w:r>
        <w:rPr>
          <w:rStyle w:val="c-7"/>
          <w:rFonts w:cstheme="minorHAnsi"/>
          <w:color w:val="000000"/>
          <w:sz w:val="24"/>
          <w:szCs w:val="24"/>
        </w:rPr>
        <w:t>d</w:t>
      </w:r>
      <w:r w:rsidRPr="006B5BAD">
        <w:rPr>
          <w:rStyle w:val="c-7"/>
          <w:rFonts w:cstheme="minorHAnsi"/>
          <w:color w:val="000000"/>
          <w:sz w:val="24"/>
          <w:szCs w:val="24"/>
        </w:rPr>
        <w:t xml:space="preserve">ay </w:t>
      </w:r>
      <w:r>
        <w:rPr>
          <w:rStyle w:val="c-7"/>
          <w:rFonts w:cstheme="minorHAnsi"/>
          <w:color w:val="000000"/>
          <w:sz w:val="24"/>
          <w:szCs w:val="24"/>
        </w:rPr>
        <w:t>(9:00-</w:t>
      </w:r>
      <w:r w:rsidRPr="006B5BAD">
        <w:rPr>
          <w:rStyle w:val="c-7"/>
          <w:rFonts w:cstheme="minorHAnsi"/>
          <w:color w:val="000000"/>
          <w:sz w:val="24"/>
          <w:szCs w:val="24"/>
        </w:rPr>
        <w:t>17:00)</w:t>
      </w:r>
      <w:r>
        <w:rPr>
          <w:rStyle w:val="c-7"/>
          <w:rFonts w:cstheme="minorHAnsi"/>
          <w:color w:val="000000"/>
          <w:sz w:val="24"/>
          <w:szCs w:val="24"/>
        </w:rPr>
        <w:t>:  £100 (£90)</w:t>
      </w:r>
    </w:p>
    <w:p w:rsidR="006B5BAD" w:rsidRDefault="006B5BAD" w:rsidP="006B5BAD">
      <w:pPr>
        <w:pStyle w:val="NoSpacing"/>
        <w:rPr>
          <w:rStyle w:val="c-7"/>
          <w:rFonts w:cstheme="minorHAnsi"/>
          <w:color w:val="000000"/>
          <w:sz w:val="24"/>
          <w:szCs w:val="24"/>
        </w:rPr>
      </w:pPr>
      <w:r w:rsidRPr="006B5BAD">
        <w:rPr>
          <w:rStyle w:val="c-7"/>
          <w:rFonts w:cstheme="minorHAnsi"/>
          <w:color w:val="000000"/>
          <w:sz w:val="24"/>
          <w:szCs w:val="24"/>
        </w:rPr>
        <w:t xml:space="preserve">Half </w:t>
      </w:r>
      <w:r>
        <w:rPr>
          <w:rStyle w:val="c-7"/>
          <w:rFonts w:cstheme="minorHAnsi"/>
          <w:color w:val="000000"/>
          <w:sz w:val="24"/>
          <w:szCs w:val="24"/>
        </w:rPr>
        <w:t>d</w:t>
      </w:r>
      <w:r w:rsidRPr="006B5BAD">
        <w:rPr>
          <w:rStyle w:val="c-7"/>
          <w:rFonts w:cstheme="minorHAnsi"/>
          <w:color w:val="000000"/>
          <w:sz w:val="24"/>
          <w:szCs w:val="24"/>
        </w:rPr>
        <w:t xml:space="preserve">ay </w:t>
      </w:r>
      <w:r>
        <w:rPr>
          <w:rStyle w:val="c-7"/>
          <w:rFonts w:cstheme="minorHAnsi"/>
          <w:color w:val="000000"/>
          <w:sz w:val="24"/>
          <w:szCs w:val="24"/>
        </w:rPr>
        <w:t>(</w:t>
      </w:r>
      <w:r w:rsidRPr="006B5BAD">
        <w:rPr>
          <w:rStyle w:val="c-7"/>
          <w:rFonts w:cstheme="minorHAnsi"/>
          <w:color w:val="000000"/>
          <w:sz w:val="24"/>
          <w:szCs w:val="24"/>
        </w:rPr>
        <w:t>9:00-13:00 or 13:00</w:t>
      </w:r>
      <w:r>
        <w:rPr>
          <w:rStyle w:val="c-7"/>
          <w:rFonts w:cstheme="minorHAnsi"/>
          <w:color w:val="000000"/>
          <w:sz w:val="24"/>
          <w:szCs w:val="24"/>
        </w:rPr>
        <w:t>-</w:t>
      </w:r>
      <w:r w:rsidRPr="006B5BAD">
        <w:rPr>
          <w:rStyle w:val="c-7"/>
          <w:rFonts w:cstheme="minorHAnsi"/>
          <w:color w:val="000000"/>
          <w:sz w:val="24"/>
          <w:szCs w:val="24"/>
        </w:rPr>
        <w:t>17:00)</w:t>
      </w:r>
      <w:r>
        <w:rPr>
          <w:rStyle w:val="c-7"/>
          <w:rFonts w:cstheme="minorHAnsi"/>
          <w:color w:val="000000"/>
          <w:sz w:val="24"/>
          <w:szCs w:val="24"/>
        </w:rPr>
        <w:t>: £65 (£55)</w:t>
      </w:r>
    </w:p>
    <w:p w:rsidR="006B5BAD" w:rsidRDefault="006B5BAD" w:rsidP="006B5BAD">
      <w:pPr>
        <w:pStyle w:val="NoSpacing"/>
        <w:rPr>
          <w:rStyle w:val="c-7"/>
          <w:rFonts w:cstheme="minorHAnsi"/>
          <w:color w:val="000000"/>
          <w:sz w:val="24"/>
          <w:szCs w:val="24"/>
        </w:rPr>
      </w:pPr>
      <w:r w:rsidRPr="006B5BAD">
        <w:rPr>
          <w:rStyle w:val="c-7"/>
          <w:rFonts w:cstheme="minorHAnsi"/>
          <w:color w:val="000000"/>
          <w:sz w:val="24"/>
          <w:szCs w:val="24"/>
        </w:rPr>
        <w:t>Evening (</w:t>
      </w:r>
      <w:r>
        <w:rPr>
          <w:rStyle w:val="c-7"/>
          <w:rFonts w:cstheme="minorHAnsi"/>
          <w:color w:val="000000"/>
          <w:sz w:val="24"/>
          <w:szCs w:val="24"/>
        </w:rPr>
        <w:t>usually 18:00-21:30, see below): £70 (£60)</w:t>
      </w:r>
    </w:p>
    <w:p w:rsidR="006B5BAD" w:rsidRDefault="006B5BAD" w:rsidP="006B5BAD">
      <w:pPr>
        <w:pStyle w:val="NoSpacing"/>
        <w:rPr>
          <w:rStyle w:val="c-7"/>
          <w:rFonts w:cstheme="minorHAnsi"/>
          <w:color w:val="000000"/>
          <w:sz w:val="24"/>
          <w:szCs w:val="24"/>
        </w:rPr>
      </w:pPr>
    </w:p>
    <w:p w:rsidR="00A13B89" w:rsidRDefault="00A13B89" w:rsidP="006B5BAD">
      <w:pPr>
        <w:pStyle w:val="NoSpacing"/>
        <w:rPr>
          <w:rStyle w:val="c-7"/>
          <w:rFonts w:cstheme="minorHAnsi"/>
          <w:color w:val="000000"/>
          <w:sz w:val="24"/>
          <w:szCs w:val="24"/>
        </w:rPr>
      </w:pPr>
      <w:r>
        <w:rPr>
          <w:rStyle w:val="c-7"/>
          <w:rFonts w:cstheme="minorHAnsi"/>
          <w:color w:val="000000"/>
          <w:sz w:val="24"/>
          <w:szCs w:val="24"/>
        </w:rPr>
        <w:t>Evening bookings are by special arrangement only.  If you request an evening booking, it may take longer than normal to confirm availability.</w:t>
      </w:r>
    </w:p>
    <w:p w:rsidR="00A13B89" w:rsidRDefault="00A13B89" w:rsidP="006B5BAD">
      <w:pPr>
        <w:pStyle w:val="NoSpacing"/>
        <w:rPr>
          <w:rStyle w:val="c-7"/>
          <w:rFonts w:cstheme="minorHAnsi"/>
          <w:color w:val="000000"/>
          <w:sz w:val="24"/>
          <w:szCs w:val="24"/>
        </w:rPr>
      </w:pPr>
    </w:p>
    <w:p w:rsidR="006B5BAD" w:rsidRPr="00A13B89" w:rsidRDefault="00A13B89" w:rsidP="006B5BAD">
      <w:pPr>
        <w:pStyle w:val="NoSpacing"/>
        <w:rPr>
          <w:rStyle w:val="c-7"/>
          <w:rFonts w:cstheme="minorHAnsi"/>
          <w:b/>
          <w:color w:val="000000"/>
          <w:sz w:val="24"/>
          <w:szCs w:val="24"/>
        </w:rPr>
      </w:pPr>
      <w:r w:rsidRPr="00A13B89">
        <w:rPr>
          <w:rStyle w:val="c-7"/>
          <w:rFonts w:cstheme="minorHAnsi"/>
          <w:b/>
          <w:color w:val="000000"/>
          <w:sz w:val="24"/>
          <w:szCs w:val="24"/>
        </w:rPr>
        <w:t>Additional services</w:t>
      </w:r>
    </w:p>
    <w:p w:rsidR="006B5BAD" w:rsidRPr="006B5BAD" w:rsidRDefault="00A13B89" w:rsidP="006B5BAD">
      <w:pPr>
        <w:pStyle w:val="NoSpacing"/>
        <w:rPr>
          <w:rStyle w:val="c-7"/>
          <w:rFonts w:cstheme="minorHAnsi"/>
          <w:color w:val="000000"/>
          <w:sz w:val="24"/>
          <w:szCs w:val="24"/>
        </w:rPr>
      </w:pPr>
      <w:r>
        <w:rPr>
          <w:rStyle w:val="c-7"/>
          <w:rFonts w:cstheme="minorHAnsi"/>
          <w:color w:val="000000"/>
          <w:sz w:val="24"/>
          <w:szCs w:val="24"/>
        </w:rPr>
        <w:t>Tele-c</w:t>
      </w:r>
      <w:r w:rsidR="006B5BAD" w:rsidRPr="006B5BAD">
        <w:rPr>
          <w:rStyle w:val="c-7"/>
          <w:rFonts w:cstheme="minorHAnsi"/>
          <w:color w:val="000000"/>
          <w:sz w:val="24"/>
          <w:szCs w:val="24"/>
        </w:rPr>
        <w:t>onference facilities</w:t>
      </w:r>
      <w:r>
        <w:rPr>
          <w:rStyle w:val="c-7"/>
          <w:rFonts w:cstheme="minorHAnsi"/>
          <w:color w:val="000000"/>
          <w:sz w:val="24"/>
          <w:szCs w:val="24"/>
        </w:rPr>
        <w:t>: POA</w:t>
      </w:r>
    </w:p>
    <w:p w:rsidR="00B278E7" w:rsidRPr="006B5BAD" w:rsidRDefault="006B5BAD" w:rsidP="00A13B89">
      <w:pPr>
        <w:pStyle w:val="NoSpacing"/>
        <w:rPr>
          <w:rStyle w:val="c-7"/>
          <w:rFonts w:cstheme="minorHAnsi"/>
          <w:color w:val="000000"/>
          <w:sz w:val="24"/>
          <w:szCs w:val="24"/>
        </w:rPr>
      </w:pPr>
      <w:r w:rsidRPr="006B5BAD">
        <w:rPr>
          <w:rStyle w:val="c-7"/>
          <w:rFonts w:cstheme="minorHAnsi"/>
          <w:color w:val="000000"/>
          <w:sz w:val="24"/>
          <w:szCs w:val="24"/>
        </w:rPr>
        <w:t>Photocopying</w:t>
      </w:r>
      <w:r w:rsidR="00A13B89">
        <w:rPr>
          <w:rStyle w:val="c-7"/>
          <w:rFonts w:cstheme="minorHAnsi"/>
          <w:color w:val="000000"/>
          <w:sz w:val="24"/>
          <w:szCs w:val="24"/>
        </w:rPr>
        <w:t xml:space="preserve">: </w:t>
      </w:r>
      <w:r w:rsidRPr="006B5BAD">
        <w:rPr>
          <w:rStyle w:val="c-7"/>
          <w:rFonts w:cstheme="minorHAnsi"/>
          <w:color w:val="000000"/>
          <w:sz w:val="24"/>
          <w:szCs w:val="24"/>
        </w:rPr>
        <w:t>10p</w:t>
      </w:r>
      <w:r w:rsidR="00A13B89">
        <w:rPr>
          <w:rStyle w:val="c-7"/>
          <w:rFonts w:cstheme="minorHAnsi"/>
          <w:color w:val="000000"/>
          <w:sz w:val="24"/>
          <w:szCs w:val="24"/>
        </w:rPr>
        <w:t>/</w:t>
      </w:r>
      <w:r w:rsidRPr="006B5BAD">
        <w:rPr>
          <w:rStyle w:val="c-7"/>
          <w:rFonts w:cstheme="minorHAnsi"/>
          <w:color w:val="000000"/>
          <w:sz w:val="24"/>
          <w:szCs w:val="24"/>
        </w:rPr>
        <w:t xml:space="preserve">side </w:t>
      </w:r>
      <w:r w:rsidR="00A13B89">
        <w:rPr>
          <w:rStyle w:val="c-7"/>
          <w:rFonts w:cstheme="minorHAnsi"/>
          <w:color w:val="000000"/>
          <w:sz w:val="24"/>
          <w:szCs w:val="24"/>
        </w:rPr>
        <w:t>(black and white)</w:t>
      </w:r>
      <w:r w:rsidR="00704C34">
        <w:rPr>
          <w:rStyle w:val="c-7"/>
          <w:rFonts w:cstheme="minorHAnsi"/>
          <w:color w:val="000000"/>
          <w:sz w:val="24"/>
          <w:szCs w:val="24"/>
        </w:rPr>
        <w:t>;</w:t>
      </w:r>
      <w:r w:rsidR="00A13B89">
        <w:rPr>
          <w:rStyle w:val="c-7"/>
          <w:rFonts w:cstheme="minorHAnsi"/>
          <w:color w:val="000000"/>
          <w:sz w:val="24"/>
          <w:szCs w:val="24"/>
        </w:rPr>
        <w:t xml:space="preserve"> 20p/</w:t>
      </w:r>
      <w:r w:rsidRPr="006B5BAD">
        <w:rPr>
          <w:rStyle w:val="c-7"/>
          <w:rFonts w:cstheme="minorHAnsi"/>
          <w:color w:val="000000"/>
          <w:sz w:val="24"/>
          <w:szCs w:val="24"/>
        </w:rPr>
        <w:t>side</w:t>
      </w:r>
      <w:r w:rsidR="00A13B89">
        <w:rPr>
          <w:rStyle w:val="c-7"/>
          <w:rFonts w:cstheme="minorHAnsi"/>
          <w:color w:val="000000"/>
          <w:sz w:val="24"/>
          <w:szCs w:val="24"/>
        </w:rPr>
        <w:t xml:space="preserve"> (colour)</w:t>
      </w:r>
      <w:r w:rsidR="00A13B89" w:rsidRPr="006B5BAD">
        <w:rPr>
          <w:rStyle w:val="c-7"/>
          <w:rFonts w:cstheme="minorHAnsi"/>
          <w:color w:val="000000"/>
          <w:sz w:val="24"/>
          <w:szCs w:val="24"/>
        </w:rPr>
        <w:t xml:space="preserve"> </w:t>
      </w:r>
    </w:p>
    <w:p w:rsidR="00C00563" w:rsidRDefault="00C00563" w:rsidP="006B5BAD">
      <w:pPr>
        <w:pStyle w:val="NoSpacing"/>
        <w:rPr>
          <w:rStyle w:val="c-7"/>
          <w:rFonts w:cstheme="minorHAnsi"/>
          <w:color w:val="000000"/>
          <w:sz w:val="24"/>
          <w:szCs w:val="24"/>
        </w:rPr>
      </w:pPr>
    </w:p>
    <w:p w:rsidR="00C00563" w:rsidRDefault="00C00563" w:rsidP="006B5BAD">
      <w:pPr>
        <w:pStyle w:val="NoSpacing"/>
        <w:rPr>
          <w:rStyle w:val="c-7"/>
          <w:rFonts w:cstheme="minorHAnsi"/>
          <w:b/>
          <w:color w:val="000000"/>
          <w:sz w:val="24"/>
          <w:szCs w:val="24"/>
        </w:rPr>
      </w:pPr>
      <w:r w:rsidRPr="00C00563">
        <w:rPr>
          <w:rStyle w:val="c-7"/>
          <w:rFonts w:cstheme="minorHAnsi"/>
          <w:b/>
          <w:color w:val="000000"/>
          <w:sz w:val="24"/>
          <w:szCs w:val="24"/>
        </w:rPr>
        <w:t>Kitchen</w:t>
      </w:r>
    </w:p>
    <w:p w:rsidR="002D7721" w:rsidRPr="00C00563" w:rsidRDefault="00C00563" w:rsidP="006B5BAD">
      <w:pPr>
        <w:pStyle w:val="NoSpacing"/>
        <w:rPr>
          <w:rStyle w:val="c-7"/>
          <w:rFonts w:cstheme="minorHAnsi"/>
          <w:color w:val="000000"/>
          <w:sz w:val="24"/>
          <w:szCs w:val="24"/>
        </w:rPr>
      </w:pPr>
      <w:r>
        <w:rPr>
          <w:rStyle w:val="c-7"/>
          <w:rFonts w:cstheme="minorHAnsi"/>
          <w:color w:val="000000"/>
          <w:sz w:val="24"/>
          <w:szCs w:val="24"/>
        </w:rPr>
        <w:t xml:space="preserve">The small, shared Llys Garth kitchen and its facilities (fridge, kettle, microwave, glasses, mugs, crockery, cutlery, cafetières, insulated flasks, jugs) is available for use without additional charge, but please bring all your own food and drink and note the requirement to clean up afterwards.  North Wales Wildlife Trust </w:t>
      </w:r>
      <w:r>
        <w:rPr>
          <w:rStyle w:val="c-7"/>
          <w:rFonts w:cstheme="minorHAnsi"/>
          <w:i/>
          <w:color w:val="000000"/>
          <w:sz w:val="24"/>
          <w:szCs w:val="24"/>
        </w:rPr>
        <w:t>may</w:t>
      </w:r>
      <w:r>
        <w:rPr>
          <w:rStyle w:val="c-7"/>
          <w:rFonts w:cstheme="minorHAnsi"/>
          <w:color w:val="000000"/>
          <w:sz w:val="24"/>
          <w:szCs w:val="24"/>
        </w:rPr>
        <w:t xml:space="preserve"> be able to provide tea, coffee and simple refreshments at additional cost – please make enquiries when booking, but note that such requests may take longer than normal to confirm.</w:t>
      </w:r>
    </w:p>
    <w:p w:rsidR="00C00563" w:rsidRPr="006B5BAD" w:rsidRDefault="00C00563" w:rsidP="006B5BAD">
      <w:pPr>
        <w:pStyle w:val="NoSpacing"/>
        <w:rPr>
          <w:rStyle w:val="c-7"/>
          <w:rFonts w:cstheme="minorHAnsi"/>
          <w:color w:val="000000"/>
          <w:sz w:val="24"/>
          <w:szCs w:val="24"/>
        </w:rPr>
      </w:pPr>
    </w:p>
    <w:p w:rsidR="00704C34" w:rsidRDefault="00704C34">
      <w:pPr>
        <w:rPr>
          <w:rFonts w:cstheme="minorHAnsi"/>
          <w:b/>
          <w:sz w:val="24"/>
          <w:szCs w:val="24"/>
        </w:rPr>
      </w:pPr>
      <w:r>
        <w:rPr>
          <w:rFonts w:cstheme="minorHAnsi"/>
          <w:b/>
          <w:sz w:val="24"/>
          <w:szCs w:val="24"/>
        </w:rPr>
        <w:br w:type="page"/>
      </w:r>
    </w:p>
    <w:p w:rsidR="00075C13" w:rsidRPr="00704C34" w:rsidRDefault="00075C13" w:rsidP="00075C13">
      <w:pPr>
        <w:pStyle w:val="NoSpacing"/>
        <w:rPr>
          <w:rFonts w:cstheme="minorHAnsi"/>
          <w:b/>
          <w:sz w:val="32"/>
          <w:szCs w:val="24"/>
        </w:rPr>
      </w:pPr>
      <w:r w:rsidRPr="00704C34">
        <w:rPr>
          <w:rFonts w:cstheme="minorHAnsi"/>
          <w:b/>
          <w:sz w:val="32"/>
          <w:szCs w:val="24"/>
        </w:rPr>
        <w:lastRenderedPageBreak/>
        <w:t>Terms and Conditions</w:t>
      </w:r>
    </w:p>
    <w:p w:rsidR="00704C34" w:rsidRDefault="00704C34" w:rsidP="00704C34">
      <w:pPr>
        <w:pStyle w:val="NoSpacing"/>
        <w:ind w:left="720"/>
        <w:rPr>
          <w:rFonts w:cstheme="minorHAnsi"/>
          <w:sz w:val="24"/>
          <w:szCs w:val="24"/>
        </w:rPr>
      </w:pPr>
      <w:bookmarkStart w:id="0" w:name="_GoBack"/>
      <w:bookmarkEnd w:id="0"/>
    </w:p>
    <w:p w:rsidR="00075C13" w:rsidRPr="006B5BAD" w:rsidRDefault="00075C13" w:rsidP="00075C13">
      <w:pPr>
        <w:pStyle w:val="NoSpacing"/>
        <w:numPr>
          <w:ilvl w:val="0"/>
          <w:numId w:val="2"/>
        </w:numPr>
        <w:rPr>
          <w:rFonts w:cstheme="minorHAnsi"/>
          <w:sz w:val="24"/>
          <w:szCs w:val="24"/>
        </w:rPr>
      </w:pPr>
      <w:r w:rsidRPr="006B5BAD">
        <w:rPr>
          <w:rFonts w:cstheme="minorHAnsi"/>
          <w:sz w:val="24"/>
          <w:szCs w:val="24"/>
        </w:rPr>
        <w:t>Bookings will only be deemed to be accepted after confirmation in writing</w:t>
      </w:r>
      <w:r>
        <w:rPr>
          <w:rFonts w:cstheme="minorHAnsi"/>
          <w:sz w:val="24"/>
          <w:szCs w:val="24"/>
        </w:rPr>
        <w:t xml:space="preserve"> or by email</w:t>
      </w:r>
      <w:r w:rsidRPr="006B5BAD">
        <w:rPr>
          <w:rFonts w:cstheme="minorHAnsi"/>
          <w:sz w:val="24"/>
          <w:szCs w:val="24"/>
        </w:rPr>
        <w:t xml:space="preserve"> has been sent to the organiser of the event. </w:t>
      </w:r>
    </w:p>
    <w:p w:rsidR="00075C13" w:rsidRPr="006B5BAD" w:rsidRDefault="00075C13" w:rsidP="00075C13">
      <w:pPr>
        <w:pStyle w:val="NoSpacing"/>
        <w:numPr>
          <w:ilvl w:val="0"/>
          <w:numId w:val="2"/>
        </w:numPr>
        <w:rPr>
          <w:rFonts w:cstheme="minorHAnsi"/>
          <w:sz w:val="24"/>
          <w:szCs w:val="24"/>
        </w:rPr>
      </w:pPr>
      <w:r w:rsidRPr="006B5BAD">
        <w:rPr>
          <w:rFonts w:cstheme="minorHAnsi"/>
          <w:sz w:val="24"/>
          <w:szCs w:val="24"/>
        </w:rPr>
        <w:t xml:space="preserve">The organiser will be responsible for ensuring the accuracy of the terms of the booking and that all information is communicated to North Wales Wildlife Trust in a timely manner. </w:t>
      </w:r>
    </w:p>
    <w:p w:rsidR="00075C13" w:rsidRPr="006B5BAD" w:rsidRDefault="00075C13" w:rsidP="00075C13">
      <w:pPr>
        <w:pStyle w:val="NoSpacing"/>
        <w:numPr>
          <w:ilvl w:val="0"/>
          <w:numId w:val="2"/>
        </w:numPr>
        <w:rPr>
          <w:rFonts w:cstheme="minorHAnsi"/>
          <w:sz w:val="24"/>
          <w:szCs w:val="24"/>
        </w:rPr>
      </w:pPr>
      <w:r w:rsidRPr="006B5BAD">
        <w:rPr>
          <w:rFonts w:cstheme="minorHAnsi"/>
          <w:sz w:val="24"/>
          <w:szCs w:val="24"/>
        </w:rPr>
        <w:t xml:space="preserve">The </w:t>
      </w:r>
      <w:r w:rsidR="00704C34">
        <w:rPr>
          <w:rFonts w:cstheme="minorHAnsi"/>
          <w:sz w:val="24"/>
          <w:szCs w:val="24"/>
        </w:rPr>
        <w:t xml:space="preserve">approximate </w:t>
      </w:r>
      <w:r w:rsidRPr="006B5BAD">
        <w:rPr>
          <w:rFonts w:cstheme="minorHAnsi"/>
          <w:sz w:val="24"/>
          <w:szCs w:val="24"/>
        </w:rPr>
        <w:t xml:space="preserve">number of delegates must be confirmed at the time of booking. </w:t>
      </w:r>
      <w:r w:rsidR="00704C34">
        <w:rPr>
          <w:rFonts w:cstheme="minorHAnsi"/>
          <w:sz w:val="24"/>
          <w:szCs w:val="24"/>
        </w:rPr>
        <w:t xml:space="preserve"> The relevant maximums shown on the booking form must not be exceeded.</w:t>
      </w:r>
    </w:p>
    <w:p w:rsidR="00075C13" w:rsidRPr="006B5BAD" w:rsidRDefault="00075C13" w:rsidP="00075C13">
      <w:pPr>
        <w:pStyle w:val="NoSpacing"/>
        <w:numPr>
          <w:ilvl w:val="0"/>
          <w:numId w:val="2"/>
        </w:numPr>
        <w:rPr>
          <w:rFonts w:cstheme="minorHAnsi"/>
          <w:sz w:val="24"/>
          <w:szCs w:val="24"/>
        </w:rPr>
      </w:pPr>
      <w:r w:rsidRPr="006B5BAD">
        <w:rPr>
          <w:rFonts w:cstheme="minorHAnsi"/>
          <w:sz w:val="24"/>
          <w:szCs w:val="24"/>
        </w:rPr>
        <w:t xml:space="preserve">Access to North Wales Wildlife Trust’s premises will be at the time(s) booked only. </w:t>
      </w:r>
    </w:p>
    <w:p w:rsidR="00075C13" w:rsidRPr="006B5BAD" w:rsidRDefault="00075C13" w:rsidP="00075C13">
      <w:pPr>
        <w:pStyle w:val="NoSpacing"/>
        <w:numPr>
          <w:ilvl w:val="0"/>
          <w:numId w:val="2"/>
        </w:numPr>
        <w:rPr>
          <w:rFonts w:cstheme="minorHAnsi"/>
          <w:sz w:val="24"/>
          <w:szCs w:val="24"/>
        </w:rPr>
      </w:pPr>
      <w:r w:rsidRPr="006B5BAD">
        <w:rPr>
          <w:rFonts w:cstheme="minorHAnsi"/>
          <w:sz w:val="24"/>
          <w:szCs w:val="24"/>
        </w:rPr>
        <w:t xml:space="preserve">Smoking is not allowed </w:t>
      </w:r>
      <w:r>
        <w:rPr>
          <w:rFonts w:cstheme="minorHAnsi"/>
          <w:sz w:val="24"/>
          <w:szCs w:val="24"/>
        </w:rPr>
        <w:t xml:space="preserve">anywhere </w:t>
      </w:r>
      <w:r w:rsidRPr="006B5BAD">
        <w:rPr>
          <w:rFonts w:cstheme="minorHAnsi"/>
          <w:sz w:val="24"/>
          <w:szCs w:val="24"/>
        </w:rPr>
        <w:t xml:space="preserve">on the premises of North Wales Wildlife Trust. </w:t>
      </w:r>
    </w:p>
    <w:p w:rsidR="00075C13" w:rsidRDefault="00075C13" w:rsidP="00075C13">
      <w:pPr>
        <w:pStyle w:val="NoSpacing"/>
        <w:numPr>
          <w:ilvl w:val="0"/>
          <w:numId w:val="2"/>
        </w:numPr>
        <w:rPr>
          <w:rFonts w:cstheme="minorHAnsi"/>
          <w:sz w:val="24"/>
          <w:szCs w:val="24"/>
        </w:rPr>
      </w:pPr>
      <w:r w:rsidRPr="00075C13">
        <w:rPr>
          <w:rFonts w:cstheme="minorHAnsi"/>
          <w:sz w:val="24"/>
          <w:szCs w:val="24"/>
        </w:rPr>
        <w:t>The price of the service shall be the price quoted to the organiser by North Wales Wildlife Trust at the time of booking and as confirmed in writing.  Unless otherwise agreed, all quotations will be valid for twenty-eight days from the date of quotation.</w:t>
      </w:r>
    </w:p>
    <w:p w:rsidR="00075C13" w:rsidRPr="00075C13" w:rsidRDefault="00075C13" w:rsidP="00075C13">
      <w:pPr>
        <w:pStyle w:val="NoSpacing"/>
        <w:numPr>
          <w:ilvl w:val="0"/>
          <w:numId w:val="2"/>
        </w:numPr>
        <w:rPr>
          <w:rFonts w:cstheme="minorHAnsi"/>
          <w:sz w:val="24"/>
          <w:szCs w:val="24"/>
        </w:rPr>
      </w:pPr>
      <w:r w:rsidRPr="00075C13">
        <w:rPr>
          <w:rFonts w:cstheme="minorHAnsi"/>
          <w:sz w:val="24"/>
          <w:szCs w:val="24"/>
        </w:rPr>
        <w:t xml:space="preserve">The organiser of the event will be responsible for washing up crockery at the end of the meeting and leaving the room and kitchen in the same clean and tidy condition that they were found. </w:t>
      </w:r>
    </w:p>
    <w:p w:rsidR="00075C13" w:rsidRPr="006B5BAD" w:rsidRDefault="00075C13" w:rsidP="00075C13">
      <w:pPr>
        <w:pStyle w:val="NoSpacing"/>
        <w:numPr>
          <w:ilvl w:val="0"/>
          <w:numId w:val="2"/>
        </w:numPr>
        <w:rPr>
          <w:rFonts w:cstheme="minorHAnsi"/>
          <w:sz w:val="24"/>
          <w:szCs w:val="24"/>
        </w:rPr>
      </w:pPr>
      <w:r w:rsidRPr="006B5BAD">
        <w:rPr>
          <w:rFonts w:cstheme="minorHAnsi"/>
          <w:sz w:val="24"/>
          <w:szCs w:val="24"/>
        </w:rPr>
        <w:t>North Wales Wildlife Trust will invoice the organiser for all charges directly after confirmation of booking. The organiser will pay North Wales Wildlife Trust’s invoice within twenty-eight days of the date of the invoice. Payment of the invoice may be made by BAC</w:t>
      </w:r>
      <w:r>
        <w:rPr>
          <w:rFonts w:cstheme="minorHAnsi"/>
          <w:sz w:val="24"/>
          <w:szCs w:val="24"/>
        </w:rPr>
        <w:t>S</w:t>
      </w:r>
      <w:r w:rsidRPr="006B5BAD">
        <w:rPr>
          <w:rFonts w:cstheme="minorHAnsi"/>
          <w:sz w:val="24"/>
          <w:szCs w:val="24"/>
        </w:rPr>
        <w:t xml:space="preserve"> (</w:t>
      </w:r>
      <w:r>
        <w:rPr>
          <w:rFonts w:cstheme="minorHAnsi"/>
          <w:sz w:val="24"/>
          <w:szCs w:val="24"/>
        </w:rPr>
        <w:t>s</w:t>
      </w:r>
      <w:r w:rsidRPr="006B5BAD">
        <w:rPr>
          <w:rFonts w:cstheme="minorHAnsi"/>
          <w:sz w:val="24"/>
          <w:szCs w:val="24"/>
        </w:rPr>
        <w:t xml:space="preserve">ort </w:t>
      </w:r>
      <w:r>
        <w:rPr>
          <w:rFonts w:cstheme="minorHAnsi"/>
          <w:sz w:val="24"/>
          <w:szCs w:val="24"/>
        </w:rPr>
        <w:t>c</w:t>
      </w:r>
      <w:r w:rsidRPr="006B5BAD">
        <w:rPr>
          <w:rFonts w:cstheme="minorHAnsi"/>
          <w:sz w:val="24"/>
          <w:szCs w:val="24"/>
        </w:rPr>
        <w:t>ode</w:t>
      </w:r>
      <w:r>
        <w:rPr>
          <w:rFonts w:cstheme="minorHAnsi"/>
          <w:sz w:val="24"/>
          <w:szCs w:val="24"/>
        </w:rPr>
        <w:t>:</w:t>
      </w:r>
      <w:r w:rsidRPr="006B5BAD">
        <w:rPr>
          <w:rFonts w:cstheme="minorHAnsi"/>
          <w:sz w:val="24"/>
          <w:szCs w:val="24"/>
        </w:rPr>
        <w:t xml:space="preserve"> 40-09-03</w:t>
      </w:r>
      <w:r>
        <w:rPr>
          <w:rFonts w:cstheme="minorHAnsi"/>
          <w:sz w:val="24"/>
          <w:szCs w:val="24"/>
        </w:rPr>
        <w:t xml:space="preserve"> /</w:t>
      </w:r>
      <w:r w:rsidRPr="006B5BAD">
        <w:rPr>
          <w:rFonts w:cstheme="minorHAnsi"/>
          <w:sz w:val="24"/>
          <w:szCs w:val="24"/>
        </w:rPr>
        <w:t xml:space="preserve"> </w:t>
      </w:r>
      <w:r>
        <w:rPr>
          <w:rFonts w:cstheme="minorHAnsi"/>
          <w:sz w:val="24"/>
          <w:szCs w:val="24"/>
        </w:rPr>
        <w:t>a</w:t>
      </w:r>
      <w:r w:rsidRPr="006B5BAD">
        <w:rPr>
          <w:rFonts w:cstheme="minorHAnsi"/>
          <w:sz w:val="24"/>
          <w:szCs w:val="24"/>
        </w:rPr>
        <w:t xml:space="preserve">ccount </w:t>
      </w:r>
      <w:r>
        <w:rPr>
          <w:rFonts w:cstheme="minorHAnsi"/>
          <w:sz w:val="24"/>
          <w:szCs w:val="24"/>
        </w:rPr>
        <w:t>n</w:t>
      </w:r>
      <w:r w:rsidRPr="006B5BAD">
        <w:rPr>
          <w:rFonts w:cstheme="minorHAnsi"/>
          <w:sz w:val="24"/>
          <w:szCs w:val="24"/>
        </w:rPr>
        <w:t>umber</w:t>
      </w:r>
      <w:r>
        <w:rPr>
          <w:rFonts w:cstheme="minorHAnsi"/>
          <w:sz w:val="24"/>
          <w:szCs w:val="24"/>
        </w:rPr>
        <w:t>:</w:t>
      </w:r>
      <w:r w:rsidRPr="006B5BAD">
        <w:rPr>
          <w:rFonts w:cstheme="minorHAnsi"/>
          <w:sz w:val="24"/>
          <w:szCs w:val="24"/>
        </w:rPr>
        <w:t xml:space="preserve"> 50614742) or a cheque drawn on a UK bank payable to “North Wales Wildlife Trust”. </w:t>
      </w:r>
    </w:p>
    <w:p w:rsidR="00075C13" w:rsidRPr="006B5BAD" w:rsidRDefault="00075C13" w:rsidP="00075C13">
      <w:pPr>
        <w:pStyle w:val="NoSpacing"/>
        <w:numPr>
          <w:ilvl w:val="0"/>
          <w:numId w:val="2"/>
        </w:numPr>
        <w:rPr>
          <w:rFonts w:cstheme="minorHAnsi"/>
          <w:sz w:val="24"/>
          <w:szCs w:val="24"/>
        </w:rPr>
      </w:pPr>
      <w:r w:rsidRPr="006B5BAD">
        <w:rPr>
          <w:rFonts w:cstheme="minorHAnsi"/>
          <w:sz w:val="24"/>
          <w:szCs w:val="24"/>
        </w:rPr>
        <w:t xml:space="preserve">If the organiser fails to make payment </w:t>
      </w:r>
      <w:r>
        <w:rPr>
          <w:rFonts w:cstheme="minorHAnsi"/>
          <w:sz w:val="24"/>
          <w:szCs w:val="24"/>
        </w:rPr>
        <w:t>by</w:t>
      </w:r>
      <w:r w:rsidRPr="006B5BAD">
        <w:rPr>
          <w:rFonts w:cstheme="minorHAnsi"/>
          <w:sz w:val="24"/>
          <w:szCs w:val="24"/>
        </w:rPr>
        <w:t xml:space="preserve"> the due date then procedures for collection of the debt will be started. </w:t>
      </w:r>
    </w:p>
    <w:p w:rsidR="00075C13" w:rsidRDefault="00075C13" w:rsidP="00075C13">
      <w:pPr>
        <w:pStyle w:val="NoSpacing"/>
        <w:numPr>
          <w:ilvl w:val="0"/>
          <w:numId w:val="2"/>
        </w:numPr>
        <w:rPr>
          <w:rFonts w:cstheme="minorHAnsi"/>
          <w:sz w:val="24"/>
          <w:szCs w:val="24"/>
        </w:rPr>
      </w:pPr>
      <w:r w:rsidRPr="006B5BAD">
        <w:rPr>
          <w:rFonts w:cstheme="minorHAnsi"/>
          <w:sz w:val="24"/>
          <w:szCs w:val="24"/>
        </w:rPr>
        <w:t>In the event of a cancellation, the following charges apply:</w:t>
      </w:r>
    </w:p>
    <w:p w:rsidR="00075C13" w:rsidRDefault="00075C13" w:rsidP="00075C13">
      <w:pPr>
        <w:pStyle w:val="NoSpacing"/>
        <w:numPr>
          <w:ilvl w:val="1"/>
          <w:numId w:val="2"/>
        </w:numPr>
        <w:rPr>
          <w:rFonts w:cstheme="minorHAnsi"/>
          <w:sz w:val="24"/>
          <w:szCs w:val="24"/>
        </w:rPr>
      </w:pPr>
      <w:r w:rsidRPr="006B5BAD">
        <w:rPr>
          <w:rFonts w:cstheme="minorHAnsi"/>
          <w:sz w:val="24"/>
          <w:szCs w:val="24"/>
        </w:rPr>
        <w:t>One</w:t>
      </w:r>
      <w:r>
        <w:rPr>
          <w:rFonts w:cstheme="minorHAnsi"/>
          <w:sz w:val="24"/>
          <w:szCs w:val="24"/>
        </w:rPr>
        <w:t xml:space="preserve"> calendar</w:t>
      </w:r>
      <w:r w:rsidRPr="006B5BAD">
        <w:rPr>
          <w:rFonts w:cstheme="minorHAnsi"/>
          <w:sz w:val="24"/>
          <w:szCs w:val="24"/>
        </w:rPr>
        <w:t xml:space="preserve"> month or more before the event</w:t>
      </w:r>
      <w:r>
        <w:rPr>
          <w:rFonts w:cstheme="minorHAnsi"/>
          <w:sz w:val="24"/>
          <w:szCs w:val="24"/>
        </w:rPr>
        <w:t>:</w:t>
      </w:r>
      <w:r w:rsidRPr="006B5BAD">
        <w:rPr>
          <w:rFonts w:cstheme="minorHAnsi"/>
          <w:sz w:val="24"/>
          <w:szCs w:val="24"/>
        </w:rPr>
        <w:t xml:space="preserve"> no charge</w:t>
      </w:r>
    </w:p>
    <w:p w:rsidR="00075C13" w:rsidRDefault="00075C13" w:rsidP="00075C13">
      <w:pPr>
        <w:pStyle w:val="NoSpacing"/>
        <w:numPr>
          <w:ilvl w:val="1"/>
          <w:numId w:val="2"/>
        </w:numPr>
        <w:rPr>
          <w:rFonts w:cstheme="minorHAnsi"/>
          <w:sz w:val="24"/>
          <w:szCs w:val="24"/>
        </w:rPr>
      </w:pPr>
      <w:r w:rsidRPr="006B5BAD">
        <w:rPr>
          <w:rFonts w:cstheme="minorHAnsi"/>
          <w:sz w:val="24"/>
          <w:szCs w:val="24"/>
        </w:rPr>
        <w:t xml:space="preserve">Less than </w:t>
      </w:r>
      <w:r>
        <w:rPr>
          <w:rFonts w:cstheme="minorHAnsi"/>
          <w:sz w:val="24"/>
          <w:szCs w:val="24"/>
        </w:rPr>
        <w:t xml:space="preserve">one calendar </w:t>
      </w:r>
      <w:r w:rsidRPr="006B5BAD">
        <w:rPr>
          <w:rFonts w:cstheme="minorHAnsi"/>
          <w:sz w:val="24"/>
          <w:szCs w:val="24"/>
        </w:rPr>
        <w:t>month but more than two weeks before the event</w:t>
      </w:r>
      <w:r>
        <w:rPr>
          <w:rFonts w:cstheme="minorHAnsi"/>
          <w:sz w:val="24"/>
          <w:szCs w:val="24"/>
        </w:rPr>
        <w:t>:</w:t>
      </w:r>
      <w:r w:rsidRPr="006B5BAD">
        <w:rPr>
          <w:rFonts w:cstheme="minorHAnsi"/>
          <w:sz w:val="24"/>
          <w:szCs w:val="24"/>
        </w:rPr>
        <w:t xml:space="preserve"> 50% of the total fee</w:t>
      </w:r>
    </w:p>
    <w:p w:rsidR="00075C13" w:rsidRDefault="00075C13" w:rsidP="00075C13">
      <w:pPr>
        <w:pStyle w:val="NoSpacing"/>
        <w:numPr>
          <w:ilvl w:val="1"/>
          <w:numId w:val="2"/>
        </w:numPr>
        <w:rPr>
          <w:rFonts w:cstheme="minorHAnsi"/>
          <w:sz w:val="24"/>
          <w:szCs w:val="24"/>
        </w:rPr>
      </w:pPr>
      <w:r w:rsidRPr="006B5BAD">
        <w:rPr>
          <w:rFonts w:cstheme="minorHAnsi"/>
          <w:sz w:val="24"/>
          <w:szCs w:val="24"/>
        </w:rPr>
        <w:t>Less than two weeks but more than one week before the event</w:t>
      </w:r>
      <w:r>
        <w:rPr>
          <w:rFonts w:cstheme="minorHAnsi"/>
          <w:sz w:val="24"/>
          <w:szCs w:val="24"/>
        </w:rPr>
        <w:t>:</w:t>
      </w:r>
      <w:r w:rsidRPr="006B5BAD">
        <w:rPr>
          <w:rFonts w:cstheme="minorHAnsi"/>
          <w:sz w:val="24"/>
          <w:szCs w:val="24"/>
        </w:rPr>
        <w:t xml:space="preserve"> </w:t>
      </w:r>
      <w:r>
        <w:rPr>
          <w:rFonts w:cstheme="minorHAnsi"/>
          <w:sz w:val="24"/>
          <w:szCs w:val="24"/>
        </w:rPr>
        <w:t>7</w:t>
      </w:r>
      <w:r w:rsidRPr="006B5BAD">
        <w:rPr>
          <w:rFonts w:cstheme="minorHAnsi"/>
          <w:sz w:val="24"/>
          <w:szCs w:val="24"/>
        </w:rPr>
        <w:t>5% of the total fee</w:t>
      </w:r>
    </w:p>
    <w:p w:rsidR="00075C13" w:rsidRDefault="00075C13" w:rsidP="00075C13">
      <w:pPr>
        <w:pStyle w:val="NoSpacing"/>
        <w:numPr>
          <w:ilvl w:val="1"/>
          <w:numId w:val="2"/>
        </w:numPr>
        <w:rPr>
          <w:rFonts w:cstheme="minorHAnsi"/>
          <w:sz w:val="24"/>
          <w:szCs w:val="24"/>
        </w:rPr>
      </w:pPr>
      <w:r w:rsidRPr="006B5BAD">
        <w:rPr>
          <w:rFonts w:cstheme="minorHAnsi"/>
          <w:sz w:val="24"/>
          <w:szCs w:val="24"/>
        </w:rPr>
        <w:t>One week o</w:t>
      </w:r>
      <w:r>
        <w:rPr>
          <w:rFonts w:cstheme="minorHAnsi"/>
          <w:sz w:val="24"/>
          <w:szCs w:val="24"/>
        </w:rPr>
        <w:t>r</w:t>
      </w:r>
      <w:r w:rsidRPr="006B5BAD">
        <w:rPr>
          <w:rFonts w:cstheme="minorHAnsi"/>
          <w:sz w:val="24"/>
          <w:szCs w:val="24"/>
        </w:rPr>
        <w:t xml:space="preserve"> less before the event</w:t>
      </w:r>
      <w:r>
        <w:rPr>
          <w:rFonts w:cstheme="minorHAnsi"/>
          <w:sz w:val="24"/>
          <w:szCs w:val="24"/>
        </w:rPr>
        <w:t>:</w:t>
      </w:r>
      <w:r w:rsidRPr="006B5BAD">
        <w:rPr>
          <w:rFonts w:cstheme="minorHAnsi"/>
          <w:sz w:val="24"/>
          <w:szCs w:val="24"/>
        </w:rPr>
        <w:t xml:space="preserve"> 100% of the total fee. </w:t>
      </w:r>
    </w:p>
    <w:p w:rsidR="00075C13" w:rsidRPr="006B5BAD" w:rsidRDefault="00075C13" w:rsidP="00075C13">
      <w:pPr>
        <w:pStyle w:val="NoSpacing"/>
        <w:numPr>
          <w:ilvl w:val="0"/>
          <w:numId w:val="2"/>
        </w:numPr>
        <w:rPr>
          <w:rFonts w:cstheme="minorHAnsi"/>
          <w:sz w:val="24"/>
          <w:szCs w:val="24"/>
        </w:rPr>
      </w:pPr>
      <w:r w:rsidRPr="006B5BAD">
        <w:rPr>
          <w:rFonts w:cstheme="minorHAnsi"/>
          <w:sz w:val="24"/>
          <w:szCs w:val="24"/>
        </w:rPr>
        <w:t>North Wales Wildlife Trust reserves the right to refuse a booking</w:t>
      </w:r>
      <w:r>
        <w:rPr>
          <w:rFonts w:cstheme="minorHAnsi"/>
          <w:sz w:val="24"/>
          <w:szCs w:val="24"/>
        </w:rPr>
        <w:t xml:space="preserve"> without giving a reason</w:t>
      </w:r>
      <w:r w:rsidRPr="006B5BAD">
        <w:rPr>
          <w:rFonts w:cstheme="minorHAnsi"/>
          <w:sz w:val="24"/>
          <w:szCs w:val="24"/>
        </w:rPr>
        <w:t xml:space="preserve">. </w:t>
      </w:r>
    </w:p>
    <w:p w:rsidR="00075C13" w:rsidRPr="006B5BAD" w:rsidRDefault="00075C13" w:rsidP="00075C13">
      <w:pPr>
        <w:pStyle w:val="NoSpacing"/>
        <w:numPr>
          <w:ilvl w:val="0"/>
          <w:numId w:val="2"/>
        </w:numPr>
        <w:rPr>
          <w:rFonts w:cstheme="minorHAnsi"/>
          <w:sz w:val="24"/>
          <w:szCs w:val="24"/>
        </w:rPr>
      </w:pPr>
      <w:r w:rsidRPr="006B5BAD">
        <w:rPr>
          <w:rFonts w:cstheme="minorHAnsi"/>
          <w:sz w:val="24"/>
          <w:szCs w:val="24"/>
        </w:rPr>
        <w:t xml:space="preserve">North Wales Wildlife Trust does not accept any responsibility or liability for the loss or damage to articles left on its premises and grounds and accepts no responsibility for personal injury to delegates, visitors or guests whilst on or in </w:t>
      </w:r>
      <w:r>
        <w:rPr>
          <w:rFonts w:cstheme="minorHAnsi"/>
          <w:sz w:val="24"/>
          <w:szCs w:val="24"/>
        </w:rPr>
        <w:t>North Wales Wildlife Trust’</w:t>
      </w:r>
      <w:r w:rsidRPr="006B5BAD">
        <w:rPr>
          <w:rFonts w:cstheme="minorHAnsi"/>
          <w:sz w:val="24"/>
          <w:szCs w:val="24"/>
        </w:rPr>
        <w:t>s property unless caused by the acts or omissions of North Wales Wildlife Trust’s staff</w:t>
      </w:r>
      <w:r>
        <w:rPr>
          <w:rFonts w:cstheme="minorHAnsi"/>
          <w:sz w:val="24"/>
          <w:szCs w:val="24"/>
        </w:rPr>
        <w:t>.</w:t>
      </w:r>
    </w:p>
    <w:p w:rsidR="00075C13" w:rsidRPr="006B5BAD" w:rsidRDefault="00075C13" w:rsidP="00075C13">
      <w:pPr>
        <w:pStyle w:val="NoSpacing"/>
        <w:numPr>
          <w:ilvl w:val="0"/>
          <w:numId w:val="2"/>
        </w:numPr>
        <w:rPr>
          <w:rFonts w:cstheme="minorHAnsi"/>
          <w:sz w:val="24"/>
          <w:szCs w:val="24"/>
        </w:rPr>
      </w:pPr>
      <w:r w:rsidRPr="006B5BAD">
        <w:rPr>
          <w:rFonts w:cstheme="minorHAnsi"/>
          <w:sz w:val="24"/>
          <w:szCs w:val="24"/>
        </w:rPr>
        <w:t>The organiser shall be liable for any damage caused to North Wales Wildlife Trust’s property</w:t>
      </w:r>
      <w:r>
        <w:rPr>
          <w:rFonts w:cstheme="minorHAnsi"/>
          <w:sz w:val="24"/>
          <w:szCs w:val="24"/>
        </w:rPr>
        <w:t>,</w:t>
      </w:r>
      <w:r w:rsidRPr="006B5BAD">
        <w:rPr>
          <w:rFonts w:cstheme="minorHAnsi"/>
          <w:sz w:val="24"/>
          <w:szCs w:val="24"/>
        </w:rPr>
        <w:t xml:space="preserve"> contents or grounds by its delegates, agents or employees and shall reimburse to North Wales Wildlife Trust upon demand all costs incurred as a result of any such damage, expenses and losses. </w:t>
      </w:r>
    </w:p>
    <w:p w:rsidR="00075C13" w:rsidRPr="006B5BAD" w:rsidRDefault="00075C13" w:rsidP="00075C13">
      <w:pPr>
        <w:pStyle w:val="NoSpacing"/>
        <w:numPr>
          <w:ilvl w:val="0"/>
          <w:numId w:val="2"/>
        </w:numPr>
        <w:rPr>
          <w:rFonts w:cstheme="minorHAnsi"/>
          <w:sz w:val="24"/>
          <w:szCs w:val="24"/>
        </w:rPr>
      </w:pPr>
      <w:r w:rsidRPr="006B5BAD">
        <w:rPr>
          <w:rFonts w:cstheme="minorHAnsi"/>
          <w:sz w:val="24"/>
          <w:szCs w:val="24"/>
        </w:rPr>
        <w:t xml:space="preserve">The organiser and all attendees will sign into the North Wales Wildlife Trust’s </w:t>
      </w:r>
      <w:r>
        <w:rPr>
          <w:rFonts w:cstheme="minorHAnsi"/>
          <w:sz w:val="24"/>
          <w:szCs w:val="24"/>
        </w:rPr>
        <w:t>v</w:t>
      </w:r>
      <w:r w:rsidRPr="006B5BAD">
        <w:rPr>
          <w:rFonts w:cstheme="minorHAnsi"/>
          <w:sz w:val="24"/>
          <w:szCs w:val="24"/>
        </w:rPr>
        <w:t xml:space="preserve">isitors </w:t>
      </w:r>
      <w:r>
        <w:rPr>
          <w:rFonts w:cstheme="minorHAnsi"/>
          <w:sz w:val="24"/>
          <w:szCs w:val="24"/>
        </w:rPr>
        <w:t>b</w:t>
      </w:r>
      <w:r w:rsidRPr="006B5BAD">
        <w:rPr>
          <w:rFonts w:cstheme="minorHAnsi"/>
          <w:sz w:val="24"/>
          <w:szCs w:val="24"/>
        </w:rPr>
        <w:t xml:space="preserve">ook on arrival.  The organiser will ensure that all delegates acquaint themselves with the fire evacuation procedures adhered to by North Wales Wildlife Trust. After any emergency evacuation, the organiser shall hold a roll-call to ascertain if all delegates are present and provide the North Wales Wildlife Trust Fire </w:t>
      </w:r>
      <w:r>
        <w:rPr>
          <w:rFonts w:cstheme="minorHAnsi"/>
          <w:sz w:val="24"/>
          <w:szCs w:val="24"/>
        </w:rPr>
        <w:t>Warden</w:t>
      </w:r>
      <w:r w:rsidRPr="006B5BAD">
        <w:rPr>
          <w:rFonts w:cstheme="minorHAnsi"/>
          <w:sz w:val="24"/>
          <w:szCs w:val="24"/>
        </w:rPr>
        <w:t xml:space="preserve"> with the names of any missing delegates. </w:t>
      </w:r>
    </w:p>
    <w:p w:rsidR="00075C13" w:rsidRPr="006B5BAD" w:rsidRDefault="00075C13" w:rsidP="00075C13">
      <w:pPr>
        <w:pStyle w:val="NoSpacing"/>
        <w:numPr>
          <w:ilvl w:val="0"/>
          <w:numId w:val="2"/>
        </w:numPr>
        <w:rPr>
          <w:rFonts w:cstheme="minorHAnsi"/>
          <w:sz w:val="24"/>
          <w:szCs w:val="24"/>
        </w:rPr>
      </w:pPr>
      <w:r w:rsidRPr="006B5BAD">
        <w:rPr>
          <w:rFonts w:cstheme="minorHAnsi"/>
          <w:sz w:val="24"/>
          <w:szCs w:val="24"/>
        </w:rPr>
        <w:t xml:space="preserve">If </w:t>
      </w:r>
      <w:r>
        <w:rPr>
          <w:rFonts w:cstheme="minorHAnsi"/>
          <w:sz w:val="24"/>
          <w:szCs w:val="24"/>
        </w:rPr>
        <w:t xml:space="preserve">any of the delegates have </w:t>
      </w:r>
      <w:r w:rsidRPr="006B5BAD">
        <w:rPr>
          <w:rFonts w:cstheme="minorHAnsi"/>
          <w:sz w:val="24"/>
          <w:szCs w:val="24"/>
        </w:rPr>
        <w:t xml:space="preserve">special needs, please contact us prior to the date in order for us to </w:t>
      </w:r>
      <w:r>
        <w:rPr>
          <w:rFonts w:cstheme="minorHAnsi"/>
          <w:sz w:val="24"/>
          <w:szCs w:val="24"/>
        </w:rPr>
        <w:t xml:space="preserve">assess our ability to </w:t>
      </w:r>
      <w:r w:rsidRPr="006B5BAD">
        <w:rPr>
          <w:rFonts w:cstheme="minorHAnsi"/>
          <w:sz w:val="24"/>
          <w:szCs w:val="24"/>
        </w:rPr>
        <w:t xml:space="preserve">accommodate these needs. </w:t>
      </w:r>
    </w:p>
    <w:p w:rsidR="00075C13" w:rsidRDefault="00075C13" w:rsidP="00075C13">
      <w:pPr>
        <w:pStyle w:val="NoSpacing"/>
        <w:numPr>
          <w:ilvl w:val="0"/>
          <w:numId w:val="2"/>
        </w:numPr>
        <w:rPr>
          <w:rFonts w:cstheme="minorHAnsi"/>
          <w:sz w:val="24"/>
          <w:szCs w:val="24"/>
        </w:rPr>
      </w:pPr>
      <w:r>
        <w:rPr>
          <w:rFonts w:cstheme="minorHAnsi"/>
          <w:sz w:val="24"/>
          <w:szCs w:val="24"/>
        </w:rPr>
        <w:t>Organisers and all attendees are expected to use on-</w:t>
      </w:r>
      <w:r w:rsidRPr="006B5BAD">
        <w:rPr>
          <w:rFonts w:cstheme="minorHAnsi"/>
          <w:sz w:val="24"/>
          <w:szCs w:val="24"/>
        </w:rPr>
        <w:t>street</w:t>
      </w:r>
      <w:r>
        <w:rPr>
          <w:rFonts w:cstheme="minorHAnsi"/>
          <w:sz w:val="24"/>
          <w:szCs w:val="24"/>
        </w:rPr>
        <w:t xml:space="preserve"> parking</w:t>
      </w:r>
      <w:r w:rsidRPr="006B5BAD">
        <w:rPr>
          <w:rFonts w:cstheme="minorHAnsi"/>
          <w:sz w:val="24"/>
          <w:szCs w:val="24"/>
        </w:rPr>
        <w:t xml:space="preserve"> or public parking facilit</w:t>
      </w:r>
      <w:r>
        <w:rPr>
          <w:rFonts w:cstheme="minorHAnsi"/>
          <w:sz w:val="24"/>
          <w:szCs w:val="24"/>
        </w:rPr>
        <w:t>ies.</w:t>
      </w:r>
    </w:p>
    <w:p w:rsidR="00075C13" w:rsidRPr="00075C13" w:rsidRDefault="00075C13" w:rsidP="00075C13">
      <w:pPr>
        <w:pStyle w:val="NoSpacing"/>
        <w:numPr>
          <w:ilvl w:val="0"/>
          <w:numId w:val="2"/>
        </w:numPr>
        <w:rPr>
          <w:rFonts w:cstheme="minorHAnsi"/>
          <w:sz w:val="24"/>
          <w:szCs w:val="24"/>
        </w:rPr>
      </w:pPr>
      <w:r w:rsidRPr="00075C13">
        <w:rPr>
          <w:rFonts w:cstheme="minorHAnsi"/>
          <w:sz w:val="24"/>
          <w:szCs w:val="24"/>
        </w:rPr>
        <w:t>No terms of this contract will be varied without North Wales Wildlife Trust’s written agreement.</w:t>
      </w:r>
    </w:p>
    <w:p w:rsidR="002D7721" w:rsidRPr="006B5BAD" w:rsidRDefault="002D7721" w:rsidP="006B5BAD">
      <w:pPr>
        <w:pStyle w:val="NoSpacing"/>
        <w:rPr>
          <w:rStyle w:val="c-7"/>
          <w:rFonts w:cstheme="minorHAnsi"/>
          <w:color w:val="000000"/>
          <w:sz w:val="24"/>
          <w:szCs w:val="24"/>
        </w:rPr>
      </w:pPr>
    </w:p>
    <w:p w:rsidR="00C00563" w:rsidRDefault="00C00563">
      <w:pPr>
        <w:rPr>
          <w:rStyle w:val="c-7"/>
          <w:rFonts w:cstheme="minorHAnsi"/>
          <w:color w:val="000000"/>
          <w:sz w:val="24"/>
          <w:szCs w:val="24"/>
        </w:rPr>
      </w:pPr>
      <w:r>
        <w:rPr>
          <w:rStyle w:val="c-7"/>
          <w:rFonts w:cstheme="minorHAnsi"/>
          <w:color w:val="000000"/>
          <w:sz w:val="24"/>
          <w:szCs w:val="24"/>
        </w:rPr>
        <w:br w:type="page"/>
      </w:r>
    </w:p>
    <w:p w:rsidR="00C00563" w:rsidRPr="00A13B89" w:rsidRDefault="00C00563" w:rsidP="00C00563">
      <w:pPr>
        <w:pStyle w:val="NoSpacing"/>
        <w:spacing w:line="276" w:lineRule="auto"/>
        <w:rPr>
          <w:rFonts w:cstheme="minorHAnsi"/>
          <w:b/>
          <w:sz w:val="32"/>
          <w:szCs w:val="24"/>
        </w:rPr>
      </w:pPr>
      <w:r>
        <w:rPr>
          <w:rFonts w:cstheme="minorHAnsi"/>
          <w:b/>
          <w:sz w:val="32"/>
          <w:szCs w:val="24"/>
        </w:rPr>
        <w:lastRenderedPageBreak/>
        <w:t>Booking form</w:t>
      </w:r>
    </w:p>
    <w:p w:rsidR="00C00563" w:rsidRDefault="00C00563" w:rsidP="00C00563">
      <w:pPr>
        <w:pStyle w:val="NoSpacing"/>
        <w:rPr>
          <w:rFonts w:cstheme="minorHAnsi"/>
          <w:sz w:val="24"/>
          <w:szCs w:val="24"/>
        </w:rPr>
      </w:pPr>
    </w:p>
    <w:tbl>
      <w:tblPr>
        <w:tblStyle w:val="TableGrid"/>
        <w:tblW w:w="0" w:type="auto"/>
        <w:tblLook w:val="04A0" w:firstRow="1" w:lastRow="0" w:firstColumn="1" w:lastColumn="0" w:noHBand="0" w:noVBand="1"/>
      </w:tblPr>
      <w:tblGrid>
        <w:gridCol w:w="2660"/>
        <w:gridCol w:w="8221"/>
      </w:tblGrid>
      <w:tr w:rsidR="00913C02" w:rsidRPr="00270A95" w:rsidTr="00270A95">
        <w:tc>
          <w:tcPr>
            <w:tcW w:w="10881" w:type="dxa"/>
            <w:gridSpan w:val="2"/>
          </w:tcPr>
          <w:p w:rsidR="00913C02" w:rsidRDefault="00270A95" w:rsidP="006B5BAD">
            <w:pPr>
              <w:pStyle w:val="NoSpacing"/>
              <w:rPr>
                <w:rFonts w:cstheme="minorHAnsi"/>
                <w:b/>
                <w:sz w:val="24"/>
                <w:szCs w:val="24"/>
              </w:rPr>
            </w:pPr>
            <w:r>
              <w:rPr>
                <w:rFonts w:cstheme="minorHAnsi"/>
                <w:b/>
                <w:sz w:val="24"/>
                <w:szCs w:val="24"/>
              </w:rPr>
              <w:t>Organisation b</w:t>
            </w:r>
            <w:r w:rsidR="00913C02" w:rsidRPr="00270A95">
              <w:rPr>
                <w:rFonts w:cstheme="minorHAnsi"/>
                <w:b/>
                <w:sz w:val="24"/>
                <w:szCs w:val="24"/>
              </w:rPr>
              <w:t xml:space="preserve">ooking </w:t>
            </w:r>
            <w:r>
              <w:rPr>
                <w:rFonts w:cstheme="minorHAnsi"/>
                <w:b/>
                <w:sz w:val="24"/>
                <w:szCs w:val="24"/>
              </w:rPr>
              <w:t>d</w:t>
            </w:r>
            <w:r w:rsidR="00913C02" w:rsidRPr="00270A95">
              <w:rPr>
                <w:rFonts w:cstheme="minorHAnsi"/>
                <w:b/>
                <w:sz w:val="24"/>
                <w:szCs w:val="24"/>
              </w:rPr>
              <w:t>etails</w:t>
            </w:r>
          </w:p>
          <w:p w:rsidR="00270A95" w:rsidRPr="00270A95" w:rsidRDefault="00270A95" w:rsidP="006B5BAD">
            <w:pPr>
              <w:pStyle w:val="NoSpacing"/>
              <w:rPr>
                <w:rFonts w:cstheme="minorHAnsi"/>
                <w:b/>
                <w:sz w:val="24"/>
                <w:szCs w:val="24"/>
              </w:rPr>
            </w:pPr>
          </w:p>
        </w:tc>
      </w:tr>
      <w:tr w:rsidR="00913C02" w:rsidRPr="006B5BAD" w:rsidTr="00270A95">
        <w:trPr>
          <w:trHeight w:val="330"/>
        </w:trPr>
        <w:tc>
          <w:tcPr>
            <w:tcW w:w="2660" w:type="dxa"/>
          </w:tcPr>
          <w:p w:rsidR="00913C02" w:rsidRDefault="00913C02" w:rsidP="006B5BAD">
            <w:pPr>
              <w:pStyle w:val="NoSpacing"/>
              <w:rPr>
                <w:rFonts w:cstheme="minorHAnsi"/>
                <w:sz w:val="24"/>
                <w:szCs w:val="24"/>
              </w:rPr>
            </w:pPr>
            <w:r w:rsidRPr="006B5BAD">
              <w:rPr>
                <w:rFonts w:cstheme="minorHAnsi"/>
                <w:sz w:val="24"/>
                <w:szCs w:val="24"/>
              </w:rPr>
              <w:t xml:space="preserve">Contact </w:t>
            </w:r>
            <w:r w:rsidR="00270A95">
              <w:rPr>
                <w:rFonts w:cstheme="minorHAnsi"/>
                <w:sz w:val="24"/>
                <w:szCs w:val="24"/>
              </w:rPr>
              <w:t>n</w:t>
            </w:r>
            <w:r w:rsidRPr="006B5BAD">
              <w:rPr>
                <w:rFonts w:cstheme="minorHAnsi"/>
                <w:sz w:val="24"/>
                <w:szCs w:val="24"/>
              </w:rPr>
              <w:t>ame</w:t>
            </w:r>
          </w:p>
          <w:p w:rsidR="00270A95" w:rsidRPr="006B5BAD" w:rsidRDefault="00270A95" w:rsidP="006B5BAD">
            <w:pPr>
              <w:pStyle w:val="NoSpacing"/>
              <w:rPr>
                <w:rFonts w:cstheme="minorHAnsi"/>
                <w:sz w:val="24"/>
                <w:szCs w:val="24"/>
              </w:rPr>
            </w:pPr>
          </w:p>
        </w:tc>
        <w:tc>
          <w:tcPr>
            <w:tcW w:w="8221" w:type="dxa"/>
          </w:tcPr>
          <w:p w:rsidR="00913C02" w:rsidRPr="006B5BAD" w:rsidRDefault="00913C02" w:rsidP="006B5BAD">
            <w:pPr>
              <w:pStyle w:val="NoSpacing"/>
              <w:rPr>
                <w:rFonts w:cstheme="minorHAnsi"/>
                <w:sz w:val="24"/>
                <w:szCs w:val="24"/>
              </w:rPr>
            </w:pPr>
          </w:p>
        </w:tc>
      </w:tr>
      <w:tr w:rsidR="00913C02" w:rsidRPr="006B5BAD" w:rsidTr="00270A95">
        <w:trPr>
          <w:trHeight w:val="310"/>
        </w:trPr>
        <w:tc>
          <w:tcPr>
            <w:tcW w:w="2660" w:type="dxa"/>
          </w:tcPr>
          <w:p w:rsidR="00913C02" w:rsidRDefault="00270A95" w:rsidP="006B5BAD">
            <w:pPr>
              <w:pStyle w:val="NoSpacing"/>
              <w:rPr>
                <w:rFonts w:cstheme="minorHAnsi"/>
                <w:sz w:val="24"/>
                <w:szCs w:val="24"/>
              </w:rPr>
            </w:pPr>
            <w:r>
              <w:rPr>
                <w:rFonts w:cstheme="minorHAnsi"/>
                <w:sz w:val="24"/>
                <w:szCs w:val="24"/>
              </w:rPr>
              <w:t>Company n</w:t>
            </w:r>
            <w:r w:rsidR="00913C02" w:rsidRPr="006B5BAD">
              <w:rPr>
                <w:rFonts w:cstheme="minorHAnsi"/>
                <w:sz w:val="24"/>
                <w:szCs w:val="24"/>
              </w:rPr>
              <w:t>ame</w:t>
            </w:r>
          </w:p>
          <w:p w:rsidR="00270A95" w:rsidRPr="006B5BAD" w:rsidRDefault="00270A95" w:rsidP="006B5BAD">
            <w:pPr>
              <w:pStyle w:val="NoSpacing"/>
              <w:rPr>
                <w:rFonts w:cstheme="minorHAnsi"/>
                <w:sz w:val="24"/>
                <w:szCs w:val="24"/>
              </w:rPr>
            </w:pPr>
          </w:p>
        </w:tc>
        <w:tc>
          <w:tcPr>
            <w:tcW w:w="8221" w:type="dxa"/>
          </w:tcPr>
          <w:p w:rsidR="00913C02" w:rsidRPr="006B5BAD" w:rsidRDefault="00913C02" w:rsidP="006B5BAD">
            <w:pPr>
              <w:pStyle w:val="NoSpacing"/>
              <w:rPr>
                <w:rFonts w:cstheme="minorHAnsi"/>
                <w:sz w:val="24"/>
                <w:szCs w:val="24"/>
              </w:rPr>
            </w:pPr>
          </w:p>
        </w:tc>
      </w:tr>
      <w:tr w:rsidR="00913C02" w:rsidRPr="006B5BAD" w:rsidTr="00270A95">
        <w:trPr>
          <w:trHeight w:val="1694"/>
        </w:trPr>
        <w:tc>
          <w:tcPr>
            <w:tcW w:w="2660" w:type="dxa"/>
          </w:tcPr>
          <w:p w:rsidR="00913C02" w:rsidRDefault="00913C02" w:rsidP="006B5BAD">
            <w:pPr>
              <w:pStyle w:val="NoSpacing"/>
              <w:rPr>
                <w:rFonts w:cstheme="minorHAnsi"/>
                <w:sz w:val="24"/>
                <w:szCs w:val="24"/>
              </w:rPr>
            </w:pPr>
            <w:r w:rsidRPr="006B5BAD">
              <w:rPr>
                <w:rFonts w:cstheme="minorHAnsi"/>
                <w:sz w:val="24"/>
                <w:szCs w:val="24"/>
              </w:rPr>
              <w:t>Address</w:t>
            </w:r>
          </w:p>
          <w:p w:rsidR="00270A95" w:rsidRDefault="00270A95" w:rsidP="006B5BAD">
            <w:pPr>
              <w:pStyle w:val="NoSpacing"/>
              <w:rPr>
                <w:rFonts w:cstheme="minorHAnsi"/>
                <w:sz w:val="24"/>
                <w:szCs w:val="24"/>
              </w:rPr>
            </w:pPr>
          </w:p>
          <w:p w:rsidR="00270A95" w:rsidRDefault="00270A95" w:rsidP="006B5BAD">
            <w:pPr>
              <w:pStyle w:val="NoSpacing"/>
              <w:rPr>
                <w:rFonts w:cstheme="minorHAnsi"/>
                <w:sz w:val="24"/>
                <w:szCs w:val="24"/>
              </w:rPr>
            </w:pPr>
          </w:p>
          <w:p w:rsidR="00270A95" w:rsidRDefault="00270A95" w:rsidP="006B5BAD">
            <w:pPr>
              <w:pStyle w:val="NoSpacing"/>
              <w:rPr>
                <w:rFonts w:cstheme="minorHAnsi"/>
                <w:sz w:val="24"/>
                <w:szCs w:val="24"/>
              </w:rPr>
            </w:pPr>
          </w:p>
          <w:p w:rsidR="00270A95" w:rsidRDefault="00270A95" w:rsidP="006B5BAD">
            <w:pPr>
              <w:pStyle w:val="NoSpacing"/>
              <w:rPr>
                <w:rFonts w:cstheme="minorHAnsi"/>
                <w:sz w:val="24"/>
                <w:szCs w:val="24"/>
              </w:rPr>
            </w:pPr>
          </w:p>
          <w:p w:rsidR="00270A95" w:rsidRPr="006B5BAD" w:rsidRDefault="00270A95" w:rsidP="006B5BAD">
            <w:pPr>
              <w:pStyle w:val="NoSpacing"/>
              <w:rPr>
                <w:rFonts w:cstheme="minorHAnsi"/>
                <w:sz w:val="24"/>
                <w:szCs w:val="24"/>
              </w:rPr>
            </w:pPr>
          </w:p>
        </w:tc>
        <w:tc>
          <w:tcPr>
            <w:tcW w:w="8221" w:type="dxa"/>
          </w:tcPr>
          <w:p w:rsidR="00913C02" w:rsidRPr="006B5BAD" w:rsidRDefault="00913C02" w:rsidP="006B5BAD">
            <w:pPr>
              <w:pStyle w:val="NoSpacing"/>
              <w:rPr>
                <w:rFonts w:cstheme="minorHAnsi"/>
                <w:sz w:val="24"/>
                <w:szCs w:val="24"/>
              </w:rPr>
            </w:pPr>
          </w:p>
        </w:tc>
      </w:tr>
      <w:tr w:rsidR="00913C02" w:rsidRPr="006B5BAD" w:rsidTr="00270A95">
        <w:tc>
          <w:tcPr>
            <w:tcW w:w="2660" w:type="dxa"/>
          </w:tcPr>
          <w:p w:rsidR="00913C02" w:rsidRDefault="00913C02" w:rsidP="006B5BAD">
            <w:pPr>
              <w:pStyle w:val="NoSpacing"/>
              <w:rPr>
                <w:rFonts w:cstheme="minorHAnsi"/>
                <w:sz w:val="24"/>
                <w:szCs w:val="24"/>
              </w:rPr>
            </w:pPr>
            <w:r w:rsidRPr="006B5BAD">
              <w:rPr>
                <w:rFonts w:cstheme="minorHAnsi"/>
                <w:sz w:val="24"/>
                <w:szCs w:val="24"/>
              </w:rPr>
              <w:t xml:space="preserve">Telephone </w:t>
            </w:r>
            <w:r w:rsidR="00270A95">
              <w:rPr>
                <w:rFonts w:cstheme="minorHAnsi"/>
                <w:sz w:val="24"/>
                <w:szCs w:val="24"/>
              </w:rPr>
              <w:t>n</w:t>
            </w:r>
            <w:r w:rsidRPr="006B5BAD">
              <w:rPr>
                <w:rFonts w:cstheme="minorHAnsi"/>
                <w:sz w:val="24"/>
                <w:szCs w:val="24"/>
              </w:rPr>
              <w:t>umber</w:t>
            </w:r>
          </w:p>
          <w:p w:rsidR="00270A95" w:rsidRPr="006B5BAD" w:rsidRDefault="00270A95" w:rsidP="006B5BAD">
            <w:pPr>
              <w:pStyle w:val="NoSpacing"/>
              <w:rPr>
                <w:rFonts w:cstheme="minorHAnsi"/>
                <w:sz w:val="24"/>
                <w:szCs w:val="24"/>
              </w:rPr>
            </w:pPr>
          </w:p>
        </w:tc>
        <w:tc>
          <w:tcPr>
            <w:tcW w:w="8221" w:type="dxa"/>
          </w:tcPr>
          <w:p w:rsidR="00913C02" w:rsidRPr="006B5BAD" w:rsidRDefault="00913C02" w:rsidP="006B5BAD">
            <w:pPr>
              <w:pStyle w:val="NoSpacing"/>
              <w:rPr>
                <w:rFonts w:cstheme="minorHAnsi"/>
                <w:sz w:val="24"/>
                <w:szCs w:val="24"/>
              </w:rPr>
            </w:pPr>
          </w:p>
        </w:tc>
      </w:tr>
      <w:tr w:rsidR="00913C02" w:rsidRPr="006B5BAD" w:rsidTr="00270A95">
        <w:trPr>
          <w:trHeight w:val="324"/>
        </w:trPr>
        <w:tc>
          <w:tcPr>
            <w:tcW w:w="2660" w:type="dxa"/>
          </w:tcPr>
          <w:p w:rsidR="00913C02" w:rsidRDefault="00913C02" w:rsidP="006B5BAD">
            <w:pPr>
              <w:pStyle w:val="NoSpacing"/>
              <w:rPr>
                <w:rFonts w:cstheme="minorHAnsi"/>
                <w:sz w:val="24"/>
                <w:szCs w:val="24"/>
              </w:rPr>
            </w:pPr>
            <w:r w:rsidRPr="006B5BAD">
              <w:rPr>
                <w:rFonts w:cstheme="minorHAnsi"/>
                <w:sz w:val="24"/>
                <w:szCs w:val="24"/>
              </w:rPr>
              <w:t>Email address</w:t>
            </w:r>
          </w:p>
          <w:p w:rsidR="00270A95" w:rsidRPr="006B5BAD" w:rsidRDefault="00270A95" w:rsidP="006B5BAD">
            <w:pPr>
              <w:pStyle w:val="NoSpacing"/>
              <w:rPr>
                <w:rFonts w:cstheme="minorHAnsi"/>
                <w:sz w:val="24"/>
                <w:szCs w:val="24"/>
              </w:rPr>
            </w:pPr>
          </w:p>
        </w:tc>
        <w:tc>
          <w:tcPr>
            <w:tcW w:w="8221" w:type="dxa"/>
          </w:tcPr>
          <w:p w:rsidR="00913C02" w:rsidRPr="006B5BAD" w:rsidRDefault="00913C02" w:rsidP="006B5BAD">
            <w:pPr>
              <w:pStyle w:val="NoSpacing"/>
              <w:rPr>
                <w:rFonts w:cstheme="minorHAnsi"/>
                <w:sz w:val="24"/>
                <w:szCs w:val="24"/>
              </w:rPr>
            </w:pPr>
          </w:p>
        </w:tc>
      </w:tr>
      <w:tr w:rsidR="00270A95" w:rsidRPr="006B5BAD" w:rsidTr="00270A95">
        <w:trPr>
          <w:trHeight w:val="304"/>
        </w:trPr>
        <w:tc>
          <w:tcPr>
            <w:tcW w:w="2660" w:type="dxa"/>
          </w:tcPr>
          <w:p w:rsidR="00270A95" w:rsidRPr="006B5BAD" w:rsidRDefault="00270A95" w:rsidP="006B5BAD">
            <w:pPr>
              <w:pStyle w:val="NoSpacing"/>
              <w:rPr>
                <w:rFonts w:cstheme="minorHAnsi"/>
                <w:sz w:val="24"/>
                <w:szCs w:val="24"/>
              </w:rPr>
            </w:pPr>
            <w:r>
              <w:rPr>
                <w:rFonts w:cstheme="minorHAnsi"/>
                <w:sz w:val="24"/>
                <w:szCs w:val="24"/>
              </w:rPr>
              <w:t>Voluntary organisation?</w:t>
            </w:r>
          </w:p>
        </w:tc>
        <w:tc>
          <w:tcPr>
            <w:tcW w:w="8221" w:type="dxa"/>
          </w:tcPr>
          <w:p w:rsidR="00270A95" w:rsidRDefault="00270A95" w:rsidP="006B5BAD">
            <w:pPr>
              <w:pStyle w:val="NoSpacing"/>
              <w:rPr>
                <w:rFonts w:cstheme="minorHAnsi"/>
                <w:sz w:val="24"/>
                <w:szCs w:val="24"/>
              </w:rPr>
            </w:pPr>
            <w:r w:rsidRPr="006B5BAD">
              <w:rPr>
                <w:rFonts w:cstheme="minorHAnsi"/>
                <w:sz w:val="24"/>
                <w:szCs w:val="24"/>
              </w:rPr>
              <w:t xml:space="preserve">Yes </w:t>
            </w:r>
            <w:r>
              <w:rPr>
                <w:rFonts w:cstheme="minorHAnsi"/>
                <w:sz w:val="24"/>
                <w:szCs w:val="24"/>
              </w:rPr>
              <w:t>/ No</w:t>
            </w:r>
          </w:p>
          <w:p w:rsidR="00270A95" w:rsidRPr="006B5BAD" w:rsidRDefault="00270A95" w:rsidP="006B5BAD">
            <w:pPr>
              <w:pStyle w:val="NoSpacing"/>
              <w:rPr>
                <w:rFonts w:cstheme="minorHAnsi"/>
                <w:sz w:val="24"/>
                <w:szCs w:val="24"/>
              </w:rPr>
            </w:pPr>
            <w:r>
              <w:rPr>
                <w:rFonts w:cstheme="minorHAnsi"/>
                <w:sz w:val="24"/>
                <w:szCs w:val="24"/>
              </w:rPr>
              <w:t>[</w:t>
            </w:r>
            <w:r w:rsidRPr="00270A95">
              <w:rPr>
                <w:rFonts w:cstheme="minorHAnsi"/>
                <w:i/>
                <w:sz w:val="24"/>
                <w:szCs w:val="24"/>
              </w:rPr>
              <w:t>delete as applicable</w:t>
            </w:r>
            <w:r>
              <w:rPr>
                <w:rFonts w:cstheme="minorHAnsi"/>
                <w:sz w:val="24"/>
                <w:szCs w:val="24"/>
              </w:rPr>
              <w:t>]</w:t>
            </w:r>
            <w:r w:rsidRPr="006B5BAD">
              <w:rPr>
                <w:rFonts w:cstheme="minorHAnsi"/>
                <w:sz w:val="24"/>
                <w:szCs w:val="24"/>
              </w:rPr>
              <w:t xml:space="preserve">      </w:t>
            </w:r>
          </w:p>
        </w:tc>
      </w:tr>
    </w:tbl>
    <w:p w:rsidR="002D7721" w:rsidRDefault="002D7721" w:rsidP="006B5BAD">
      <w:pPr>
        <w:pStyle w:val="NoSpacing"/>
        <w:rPr>
          <w:rFonts w:cstheme="minorHAnsi"/>
          <w:sz w:val="24"/>
          <w:szCs w:val="24"/>
        </w:rPr>
      </w:pPr>
    </w:p>
    <w:tbl>
      <w:tblPr>
        <w:tblStyle w:val="TableGrid"/>
        <w:tblW w:w="10881" w:type="dxa"/>
        <w:tblLayout w:type="fixed"/>
        <w:tblLook w:val="04A0" w:firstRow="1" w:lastRow="0" w:firstColumn="1" w:lastColumn="0" w:noHBand="0" w:noVBand="1"/>
      </w:tblPr>
      <w:tblGrid>
        <w:gridCol w:w="2242"/>
        <w:gridCol w:w="8639"/>
      </w:tblGrid>
      <w:tr w:rsidR="00913C02" w:rsidRPr="006B5BAD" w:rsidTr="00270A95">
        <w:tc>
          <w:tcPr>
            <w:tcW w:w="10881" w:type="dxa"/>
            <w:gridSpan w:val="2"/>
          </w:tcPr>
          <w:p w:rsidR="00913C02" w:rsidRDefault="002D7721" w:rsidP="006B5BAD">
            <w:pPr>
              <w:pStyle w:val="NoSpacing"/>
              <w:rPr>
                <w:rFonts w:cstheme="minorHAnsi"/>
                <w:b/>
                <w:sz w:val="24"/>
                <w:szCs w:val="24"/>
              </w:rPr>
            </w:pPr>
            <w:r w:rsidRPr="006B5BAD">
              <w:rPr>
                <w:rFonts w:cstheme="minorHAnsi"/>
                <w:sz w:val="24"/>
                <w:szCs w:val="24"/>
              </w:rPr>
              <w:br w:type="page"/>
            </w:r>
            <w:r w:rsidR="00270A95">
              <w:rPr>
                <w:rFonts w:cstheme="minorHAnsi"/>
                <w:b/>
                <w:sz w:val="24"/>
                <w:szCs w:val="24"/>
              </w:rPr>
              <w:t>Room r</w:t>
            </w:r>
            <w:r w:rsidR="00913C02" w:rsidRPr="00270A95">
              <w:rPr>
                <w:rFonts w:cstheme="minorHAnsi"/>
                <w:b/>
                <w:sz w:val="24"/>
                <w:szCs w:val="24"/>
              </w:rPr>
              <w:t>equirements</w:t>
            </w:r>
          </w:p>
          <w:p w:rsidR="00270A95" w:rsidRPr="00270A95" w:rsidRDefault="00270A95" w:rsidP="006B5BAD">
            <w:pPr>
              <w:pStyle w:val="NoSpacing"/>
              <w:rPr>
                <w:rFonts w:cstheme="minorHAnsi"/>
                <w:b/>
                <w:sz w:val="24"/>
                <w:szCs w:val="24"/>
              </w:rPr>
            </w:pPr>
          </w:p>
        </w:tc>
      </w:tr>
      <w:tr w:rsidR="002D7721" w:rsidRPr="006B5BAD" w:rsidTr="00270A95">
        <w:tc>
          <w:tcPr>
            <w:tcW w:w="2242" w:type="dxa"/>
          </w:tcPr>
          <w:p w:rsidR="002D7721" w:rsidRDefault="002D7721" w:rsidP="006B5BAD">
            <w:pPr>
              <w:pStyle w:val="NoSpacing"/>
              <w:rPr>
                <w:rFonts w:cstheme="minorHAnsi"/>
                <w:sz w:val="24"/>
                <w:szCs w:val="24"/>
              </w:rPr>
            </w:pPr>
            <w:r w:rsidRPr="006B5BAD">
              <w:rPr>
                <w:rFonts w:cstheme="minorHAnsi"/>
                <w:sz w:val="24"/>
                <w:szCs w:val="24"/>
              </w:rPr>
              <w:t xml:space="preserve">Date </w:t>
            </w:r>
            <w:r w:rsidR="00270A95">
              <w:rPr>
                <w:rFonts w:cstheme="minorHAnsi"/>
                <w:sz w:val="24"/>
                <w:szCs w:val="24"/>
              </w:rPr>
              <w:t>r</w:t>
            </w:r>
            <w:r w:rsidRPr="006B5BAD">
              <w:rPr>
                <w:rFonts w:cstheme="minorHAnsi"/>
                <w:sz w:val="24"/>
                <w:szCs w:val="24"/>
              </w:rPr>
              <w:t>equired</w:t>
            </w:r>
          </w:p>
          <w:p w:rsidR="00270A95" w:rsidRPr="006B5BAD" w:rsidRDefault="00270A95" w:rsidP="006B5BAD">
            <w:pPr>
              <w:pStyle w:val="NoSpacing"/>
              <w:rPr>
                <w:rFonts w:cstheme="minorHAnsi"/>
                <w:sz w:val="24"/>
                <w:szCs w:val="24"/>
              </w:rPr>
            </w:pPr>
          </w:p>
        </w:tc>
        <w:tc>
          <w:tcPr>
            <w:tcW w:w="8639" w:type="dxa"/>
          </w:tcPr>
          <w:p w:rsidR="002D7721" w:rsidRPr="006B5BAD" w:rsidRDefault="002D7721" w:rsidP="006B5BAD">
            <w:pPr>
              <w:pStyle w:val="NoSpacing"/>
              <w:rPr>
                <w:rFonts w:cstheme="minorHAnsi"/>
                <w:sz w:val="24"/>
                <w:szCs w:val="24"/>
              </w:rPr>
            </w:pPr>
          </w:p>
        </w:tc>
      </w:tr>
      <w:tr w:rsidR="002D7721" w:rsidRPr="006B5BAD" w:rsidTr="00270A95">
        <w:tc>
          <w:tcPr>
            <w:tcW w:w="2242" w:type="dxa"/>
          </w:tcPr>
          <w:p w:rsidR="002D7721" w:rsidRDefault="002D7721" w:rsidP="006B5BAD">
            <w:pPr>
              <w:pStyle w:val="NoSpacing"/>
              <w:rPr>
                <w:rFonts w:cstheme="minorHAnsi"/>
                <w:sz w:val="24"/>
                <w:szCs w:val="24"/>
              </w:rPr>
            </w:pPr>
            <w:r w:rsidRPr="006B5BAD">
              <w:rPr>
                <w:rFonts w:cstheme="minorHAnsi"/>
                <w:sz w:val="24"/>
                <w:szCs w:val="24"/>
              </w:rPr>
              <w:t>Time</w:t>
            </w:r>
            <w:r w:rsidR="00704C34">
              <w:rPr>
                <w:rFonts w:cstheme="minorHAnsi"/>
                <w:sz w:val="24"/>
                <w:szCs w:val="24"/>
              </w:rPr>
              <w:t>s</w:t>
            </w:r>
            <w:r w:rsidRPr="006B5BAD">
              <w:rPr>
                <w:rFonts w:cstheme="minorHAnsi"/>
                <w:sz w:val="24"/>
                <w:szCs w:val="24"/>
              </w:rPr>
              <w:t xml:space="preserve"> </w:t>
            </w:r>
            <w:r w:rsidR="00270A95">
              <w:rPr>
                <w:rFonts w:cstheme="minorHAnsi"/>
                <w:sz w:val="24"/>
                <w:szCs w:val="24"/>
              </w:rPr>
              <w:t>r</w:t>
            </w:r>
            <w:r w:rsidRPr="006B5BAD">
              <w:rPr>
                <w:rFonts w:cstheme="minorHAnsi"/>
                <w:sz w:val="24"/>
                <w:szCs w:val="24"/>
              </w:rPr>
              <w:t>equired</w:t>
            </w:r>
          </w:p>
          <w:p w:rsidR="00270A95" w:rsidRPr="006B5BAD" w:rsidRDefault="00270A95" w:rsidP="006B5BAD">
            <w:pPr>
              <w:pStyle w:val="NoSpacing"/>
              <w:rPr>
                <w:rFonts w:cstheme="minorHAnsi"/>
                <w:sz w:val="24"/>
                <w:szCs w:val="24"/>
              </w:rPr>
            </w:pPr>
          </w:p>
        </w:tc>
        <w:tc>
          <w:tcPr>
            <w:tcW w:w="8639" w:type="dxa"/>
          </w:tcPr>
          <w:p w:rsidR="002D7721" w:rsidRPr="006B5BAD" w:rsidRDefault="002D7721" w:rsidP="006B5BAD">
            <w:pPr>
              <w:pStyle w:val="NoSpacing"/>
              <w:rPr>
                <w:rFonts w:cstheme="minorHAnsi"/>
                <w:sz w:val="24"/>
                <w:szCs w:val="24"/>
              </w:rPr>
            </w:pPr>
          </w:p>
        </w:tc>
      </w:tr>
      <w:tr w:rsidR="00313340" w:rsidRPr="006B5BAD" w:rsidTr="00D70D7F">
        <w:trPr>
          <w:trHeight w:val="468"/>
        </w:trPr>
        <w:tc>
          <w:tcPr>
            <w:tcW w:w="2242" w:type="dxa"/>
          </w:tcPr>
          <w:p w:rsidR="00313340" w:rsidRDefault="00270A95" w:rsidP="00270A95">
            <w:pPr>
              <w:pStyle w:val="NoSpacing"/>
              <w:rPr>
                <w:rFonts w:cstheme="minorHAnsi"/>
                <w:sz w:val="24"/>
                <w:szCs w:val="24"/>
              </w:rPr>
            </w:pPr>
            <w:r>
              <w:rPr>
                <w:rFonts w:cstheme="minorHAnsi"/>
                <w:sz w:val="24"/>
                <w:szCs w:val="24"/>
              </w:rPr>
              <w:t>Purpose of m</w:t>
            </w:r>
            <w:r w:rsidR="00313340" w:rsidRPr="006B5BAD">
              <w:rPr>
                <w:rFonts w:cstheme="minorHAnsi"/>
                <w:sz w:val="24"/>
                <w:szCs w:val="24"/>
              </w:rPr>
              <w:t>ee</w:t>
            </w:r>
            <w:r>
              <w:rPr>
                <w:rFonts w:cstheme="minorHAnsi"/>
                <w:sz w:val="24"/>
                <w:szCs w:val="24"/>
              </w:rPr>
              <w:t>t</w:t>
            </w:r>
            <w:r w:rsidR="00D70D7F">
              <w:rPr>
                <w:rFonts w:cstheme="minorHAnsi"/>
                <w:sz w:val="24"/>
                <w:szCs w:val="24"/>
              </w:rPr>
              <w:t>ing</w:t>
            </w:r>
          </w:p>
          <w:p w:rsidR="00D70D7F" w:rsidRPr="006B5BAD" w:rsidRDefault="00D70D7F" w:rsidP="00270A95">
            <w:pPr>
              <w:pStyle w:val="NoSpacing"/>
              <w:rPr>
                <w:rFonts w:cstheme="minorHAnsi"/>
                <w:sz w:val="24"/>
                <w:szCs w:val="24"/>
              </w:rPr>
            </w:pPr>
          </w:p>
        </w:tc>
        <w:tc>
          <w:tcPr>
            <w:tcW w:w="8639" w:type="dxa"/>
          </w:tcPr>
          <w:p w:rsidR="00313340" w:rsidRPr="006B5BAD" w:rsidRDefault="00313340" w:rsidP="006B5BAD">
            <w:pPr>
              <w:pStyle w:val="NoSpacing"/>
              <w:rPr>
                <w:rFonts w:cstheme="minorHAnsi"/>
                <w:sz w:val="24"/>
                <w:szCs w:val="24"/>
              </w:rPr>
            </w:pPr>
          </w:p>
        </w:tc>
      </w:tr>
      <w:tr w:rsidR="002D7721" w:rsidRPr="006B5BAD" w:rsidTr="00270A95">
        <w:tc>
          <w:tcPr>
            <w:tcW w:w="2242" w:type="dxa"/>
          </w:tcPr>
          <w:p w:rsidR="00913C02" w:rsidRPr="006B5BAD" w:rsidRDefault="00913C02" w:rsidP="006B5BAD">
            <w:pPr>
              <w:pStyle w:val="NoSpacing"/>
              <w:rPr>
                <w:rFonts w:cstheme="minorHAnsi"/>
                <w:sz w:val="24"/>
                <w:szCs w:val="24"/>
              </w:rPr>
            </w:pPr>
            <w:r w:rsidRPr="006B5BAD">
              <w:rPr>
                <w:rFonts w:cstheme="minorHAnsi"/>
                <w:sz w:val="24"/>
                <w:szCs w:val="24"/>
              </w:rPr>
              <w:t>Number of delegates</w:t>
            </w:r>
          </w:p>
        </w:tc>
        <w:tc>
          <w:tcPr>
            <w:tcW w:w="8639" w:type="dxa"/>
          </w:tcPr>
          <w:p w:rsidR="00913C02" w:rsidRPr="006B5BAD" w:rsidRDefault="00913C02" w:rsidP="006B5BAD">
            <w:pPr>
              <w:pStyle w:val="NoSpacing"/>
              <w:rPr>
                <w:rFonts w:cstheme="minorHAnsi"/>
                <w:sz w:val="24"/>
                <w:szCs w:val="24"/>
              </w:rPr>
            </w:pPr>
          </w:p>
        </w:tc>
      </w:tr>
      <w:tr w:rsidR="00270A95" w:rsidRPr="006B5BAD" w:rsidTr="00270A95">
        <w:trPr>
          <w:trHeight w:val="608"/>
        </w:trPr>
        <w:tc>
          <w:tcPr>
            <w:tcW w:w="2242" w:type="dxa"/>
          </w:tcPr>
          <w:p w:rsidR="00270A95" w:rsidRPr="006B5BAD" w:rsidRDefault="00270A95" w:rsidP="00270A95">
            <w:pPr>
              <w:pStyle w:val="NoSpacing"/>
              <w:rPr>
                <w:rFonts w:cstheme="minorHAnsi"/>
                <w:sz w:val="24"/>
                <w:szCs w:val="24"/>
              </w:rPr>
            </w:pPr>
            <w:r w:rsidRPr="006B5BAD">
              <w:rPr>
                <w:rFonts w:cstheme="minorHAnsi"/>
                <w:sz w:val="24"/>
                <w:szCs w:val="24"/>
              </w:rPr>
              <w:t xml:space="preserve">Seating </w:t>
            </w:r>
            <w:r>
              <w:rPr>
                <w:rFonts w:cstheme="minorHAnsi"/>
                <w:sz w:val="24"/>
                <w:szCs w:val="24"/>
              </w:rPr>
              <w:t>/ tables</w:t>
            </w:r>
          </w:p>
        </w:tc>
        <w:tc>
          <w:tcPr>
            <w:tcW w:w="8639" w:type="dxa"/>
          </w:tcPr>
          <w:p w:rsidR="00270A95" w:rsidRDefault="00270A95" w:rsidP="00270A95">
            <w:pPr>
              <w:pStyle w:val="NoSpacing"/>
              <w:rPr>
                <w:rFonts w:cstheme="minorHAnsi"/>
                <w:sz w:val="24"/>
                <w:szCs w:val="24"/>
              </w:rPr>
            </w:pPr>
            <w:r w:rsidRPr="006B5BAD">
              <w:rPr>
                <w:rFonts w:cstheme="minorHAnsi"/>
                <w:sz w:val="24"/>
                <w:szCs w:val="24"/>
              </w:rPr>
              <w:t>Boardroom</w:t>
            </w:r>
            <w:r>
              <w:rPr>
                <w:rFonts w:cstheme="minorHAnsi"/>
                <w:sz w:val="24"/>
                <w:szCs w:val="24"/>
              </w:rPr>
              <w:t>(m</w:t>
            </w:r>
            <w:r w:rsidRPr="006B5BAD">
              <w:rPr>
                <w:rFonts w:cstheme="minorHAnsi"/>
                <w:sz w:val="24"/>
                <w:szCs w:val="24"/>
              </w:rPr>
              <w:t>ax</w:t>
            </w:r>
            <w:r>
              <w:rPr>
                <w:rFonts w:cstheme="minorHAnsi"/>
                <w:sz w:val="24"/>
                <w:szCs w:val="24"/>
              </w:rPr>
              <w:t>.</w:t>
            </w:r>
            <w:r w:rsidRPr="006B5BAD">
              <w:rPr>
                <w:rFonts w:cstheme="minorHAnsi"/>
                <w:sz w:val="24"/>
                <w:szCs w:val="24"/>
              </w:rPr>
              <w:t xml:space="preserve"> 16 people</w:t>
            </w:r>
            <w:r>
              <w:rPr>
                <w:rFonts w:cstheme="minorHAnsi"/>
                <w:sz w:val="24"/>
                <w:szCs w:val="24"/>
              </w:rPr>
              <w:t xml:space="preserve">) / </w:t>
            </w:r>
            <w:r w:rsidRPr="006B5BAD">
              <w:rPr>
                <w:rFonts w:cstheme="minorHAnsi"/>
                <w:sz w:val="24"/>
                <w:szCs w:val="24"/>
              </w:rPr>
              <w:t xml:space="preserve">Theatre </w:t>
            </w:r>
            <w:r>
              <w:rPr>
                <w:rFonts w:cstheme="minorHAnsi"/>
                <w:sz w:val="24"/>
                <w:szCs w:val="24"/>
              </w:rPr>
              <w:t>(m</w:t>
            </w:r>
            <w:r w:rsidRPr="006B5BAD">
              <w:rPr>
                <w:rFonts w:cstheme="minorHAnsi"/>
                <w:sz w:val="24"/>
                <w:szCs w:val="24"/>
              </w:rPr>
              <w:t>ax</w:t>
            </w:r>
            <w:r>
              <w:rPr>
                <w:rFonts w:cstheme="minorHAnsi"/>
                <w:sz w:val="24"/>
                <w:szCs w:val="24"/>
              </w:rPr>
              <w:t>.</w:t>
            </w:r>
            <w:r w:rsidRPr="006B5BAD">
              <w:rPr>
                <w:rFonts w:cstheme="minorHAnsi"/>
                <w:sz w:val="24"/>
                <w:szCs w:val="24"/>
              </w:rPr>
              <w:t xml:space="preserve"> 25 people</w:t>
            </w:r>
            <w:r>
              <w:rPr>
                <w:rFonts w:cstheme="minorHAnsi"/>
                <w:sz w:val="24"/>
                <w:szCs w:val="24"/>
              </w:rPr>
              <w:t>)</w:t>
            </w:r>
          </w:p>
          <w:p w:rsidR="00270A95" w:rsidRPr="006B5BAD" w:rsidRDefault="00270A95" w:rsidP="00270A95">
            <w:pPr>
              <w:pStyle w:val="NoSpacing"/>
              <w:rPr>
                <w:rFonts w:cstheme="minorHAnsi"/>
                <w:sz w:val="24"/>
                <w:szCs w:val="24"/>
              </w:rPr>
            </w:pPr>
            <w:r>
              <w:rPr>
                <w:rFonts w:cstheme="minorHAnsi"/>
                <w:sz w:val="24"/>
                <w:szCs w:val="24"/>
              </w:rPr>
              <w:t>[</w:t>
            </w:r>
            <w:r w:rsidRPr="00270A95">
              <w:rPr>
                <w:rFonts w:cstheme="minorHAnsi"/>
                <w:i/>
                <w:sz w:val="24"/>
                <w:szCs w:val="24"/>
              </w:rPr>
              <w:t>delete as applicable</w:t>
            </w:r>
            <w:r>
              <w:rPr>
                <w:rFonts w:cstheme="minorHAnsi"/>
                <w:sz w:val="24"/>
                <w:szCs w:val="24"/>
              </w:rPr>
              <w:t>]</w:t>
            </w:r>
          </w:p>
        </w:tc>
      </w:tr>
      <w:tr w:rsidR="002D7721" w:rsidRPr="006B5BAD" w:rsidTr="00270A95">
        <w:tc>
          <w:tcPr>
            <w:tcW w:w="2242" w:type="dxa"/>
          </w:tcPr>
          <w:p w:rsidR="00913C02" w:rsidRPr="006B5BAD" w:rsidRDefault="00913C02" w:rsidP="006B5BAD">
            <w:pPr>
              <w:pStyle w:val="NoSpacing"/>
              <w:rPr>
                <w:rFonts w:cstheme="minorHAnsi"/>
                <w:sz w:val="24"/>
                <w:szCs w:val="24"/>
              </w:rPr>
            </w:pPr>
            <w:r w:rsidRPr="006B5BAD">
              <w:rPr>
                <w:rFonts w:cstheme="minorHAnsi"/>
                <w:sz w:val="24"/>
                <w:szCs w:val="24"/>
              </w:rPr>
              <w:t xml:space="preserve">Equipment </w:t>
            </w:r>
          </w:p>
        </w:tc>
        <w:tc>
          <w:tcPr>
            <w:tcW w:w="8639" w:type="dxa"/>
          </w:tcPr>
          <w:p w:rsidR="00913C02" w:rsidRDefault="00913C02" w:rsidP="00270A95">
            <w:pPr>
              <w:pStyle w:val="NoSpacing"/>
              <w:rPr>
                <w:rFonts w:cstheme="minorHAnsi"/>
                <w:sz w:val="24"/>
                <w:szCs w:val="24"/>
              </w:rPr>
            </w:pPr>
            <w:r w:rsidRPr="006B5BAD">
              <w:rPr>
                <w:rFonts w:cstheme="minorHAnsi"/>
                <w:sz w:val="24"/>
                <w:szCs w:val="24"/>
              </w:rPr>
              <w:t>Teleconference</w:t>
            </w:r>
            <w:r w:rsidR="002D7721" w:rsidRPr="006B5BAD">
              <w:rPr>
                <w:rFonts w:cstheme="minorHAnsi"/>
                <w:sz w:val="24"/>
                <w:szCs w:val="24"/>
              </w:rPr>
              <w:t xml:space="preserve"> </w:t>
            </w:r>
            <w:r w:rsidR="00270A95">
              <w:rPr>
                <w:rFonts w:cstheme="minorHAnsi"/>
                <w:sz w:val="24"/>
                <w:szCs w:val="24"/>
              </w:rPr>
              <w:t>/ HD p</w:t>
            </w:r>
            <w:r w:rsidRPr="006B5BAD">
              <w:rPr>
                <w:rFonts w:cstheme="minorHAnsi"/>
                <w:sz w:val="24"/>
                <w:szCs w:val="24"/>
              </w:rPr>
              <w:t>rojector</w:t>
            </w:r>
            <w:r w:rsidR="00270A95">
              <w:rPr>
                <w:rFonts w:cstheme="minorHAnsi"/>
                <w:sz w:val="24"/>
                <w:szCs w:val="24"/>
              </w:rPr>
              <w:t xml:space="preserve"> (HDMI connection) / </w:t>
            </w:r>
            <w:r w:rsidR="00373315" w:rsidRPr="006B5BAD">
              <w:rPr>
                <w:rFonts w:cstheme="minorHAnsi"/>
                <w:color w:val="000000"/>
                <w:sz w:val="24"/>
                <w:szCs w:val="24"/>
              </w:rPr>
              <w:t>Flipchart</w:t>
            </w:r>
            <w:r w:rsidRPr="006B5BAD">
              <w:rPr>
                <w:rFonts w:cstheme="minorHAnsi"/>
                <w:sz w:val="24"/>
                <w:szCs w:val="24"/>
              </w:rPr>
              <w:t xml:space="preserve"> </w:t>
            </w:r>
            <w:r w:rsidR="00270A95">
              <w:rPr>
                <w:rFonts w:cstheme="minorHAnsi"/>
                <w:sz w:val="24"/>
                <w:szCs w:val="24"/>
              </w:rPr>
              <w:t>and pens</w:t>
            </w:r>
          </w:p>
          <w:p w:rsidR="00270A95" w:rsidRPr="006B5BAD" w:rsidRDefault="00270A95" w:rsidP="00270A95">
            <w:pPr>
              <w:pStyle w:val="NoSpacing"/>
              <w:rPr>
                <w:rFonts w:cstheme="minorHAnsi"/>
                <w:sz w:val="24"/>
                <w:szCs w:val="24"/>
              </w:rPr>
            </w:pPr>
            <w:r>
              <w:rPr>
                <w:rFonts w:cstheme="minorHAnsi"/>
                <w:sz w:val="24"/>
                <w:szCs w:val="24"/>
              </w:rPr>
              <w:t>[</w:t>
            </w:r>
            <w:r w:rsidRPr="00270A95">
              <w:rPr>
                <w:rFonts w:cstheme="minorHAnsi"/>
                <w:i/>
                <w:sz w:val="24"/>
                <w:szCs w:val="24"/>
              </w:rPr>
              <w:t>delete as applicable</w:t>
            </w:r>
            <w:r>
              <w:rPr>
                <w:rFonts w:cstheme="minorHAnsi"/>
                <w:sz w:val="24"/>
                <w:szCs w:val="24"/>
              </w:rPr>
              <w:t>]</w:t>
            </w:r>
          </w:p>
        </w:tc>
      </w:tr>
      <w:tr w:rsidR="00D70D7F" w:rsidRPr="006B5BAD" w:rsidTr="00270A95">
        <w:tc>
          <w:tcPr>
            <w:tcW w:w="2242" w:type="dxa"/>
          </w:tcPr>
          <w:p w:rsidR="00D70D7F" w:rsidRPr="006B5BAD" w:rsidRDefault="00D70D7F" w:rsidP="00D70D7F">
            <w:pPr>
              <w:pStyle w:val="NoSpacing"/>
              <w:rPr>
                <w:rFonts w:cstheme="minorHAnsi"/>
                <w:sz w:val="24"/>
                <w:szCs w:val="24"/>
              </w:rPr>
            </w:pPr>
            <w:r>
              <w:rPr>
                <w:rFonts w:cstheme="minorHAnsi"/>
                <w:sz w:val="24"/>
                <w:szCs w:val="24"/>
              </w:rPr>
              <w:t>Meet-and-g</w:t>
            </w:r>
            <w:r w:rsidRPr="006B5BAD">
              <w:rPr>
                <w:rFonts w:cstheme="minorHAnsi"/>
                <w:sz w:val="24"/>
                <w:szCs w:val="24"/>
              </w:rPr>
              <w:t xml:space="preserve">reet </w:t>
            </w:r>
            <w:r>
              <w:rPr>
                <w:rFonts w:cstheme="minorHAnsi"/>
                <w:sz w:val="24"/>
                <w:szCs w:val="24"/>
              </w:rPr>
              <w:t>s</w:t>
            </w:r>
            <w:r w:rsidRPr="006B5BAD">
              <w:rPr>
                <w:rFonts w:cstheme="minorHAnsi"/>
                <w:sz w:val="24"/>
                <w:szCs w:val="24"/>
              </w:rPr>
              <w:t xml:space="preserve">ervice </w:t>
            </w:r>
            <w:r>
              <w:rPr>
                <w:rFonts w:cstheme="minorHAnsi"/>
                <w:sz w:val="24"/>
                <w:szCs w:val="24"/>
              </w:rPr>
              <w:t>requests</w:t>
            </w:r>
          </w:p>
        </w:tc>
        <w:tc>
          <w:tcPr>
            <w:tcW w:w="8639" w:type="dxa"/>
          </w:tcPr>
          <w:p w:rsidR="00D70D7F" w:rsidRPr="00270A95" w:rsidRDefault="00D70D7F" w:rsidP="00D70D7F">
            <w:pPr>
              <w:pStyle w:val="NoSpacing"/>
              <w:rPr>
                <w:rFonts w:cstheme="minorHAnsi"/>
                <w:sz w:val="24"/>
                <w:szCs w:val="24"/>
              </w:rPr>
            </w:pPr>
            <w:r>
              <w:rPr>
                <w:rFonts w:cstheme="minorHAnsi"/>
                <w:sz w:val="24"/>
                <w:szCs w:val="24"/>
              </w:rPr>
              <w:t>[</w:t>
            </w:r>
            <w:r>
              <w:rPr>
                <w:rFonts w:cstheme="minorHAnsi"/>
                <w:i/>
                <w:sz w:val="24"/>
                <w:szCs w:val="24"/>
              </w:rPr>
              <w:t>please be as detailed as possible, and note that we may not be able to fulfil these</w:t>
            </w:r>
            <w:r>
              <w:rPr>
                <w:rFonts w:cstheme="minorHAnsi"/>
                <w:sz w:val="24"/>
                <w:szCs w:val="24"/>
              </w:rPr>
              <w:t>]</w:t>
            </w:r>
          </w:p>
        </w:tc>
      </w:tr>
      <w:tr w:rsidR="00D70D7F" w:rsidRPr="006B5BAD" w:rsidTr="00D70D7F">
        <w:trPr>
          <w:trHeight w:val="582"/>
        </w:trPr>
        <w:tc>
          <w:tcPr>
            <w:tcW w:w="2242" w:type="dxa"/>
          </w:tcPr>
          <w:p w:rsidR="00D70D7F" w:rsidRPr="006B5BAD" w:rsidRDefault="00D70D7F" w:rsidP="006B5BAD">
            <w:pPr>
              <w:pStyle w:val="NoSpacing"/>
              <w:rPr>
                <w:rFonts w:cstheme="minorHAnsi"/>
                <w:sz w:val="24"/>
                <w:szCs w:val="24"/>
              </w:rPr>
            </w:pPr>
            <w:r>
              <w:rPr>
                <w:rFonts w:cstheme="minorHAnsi"/>
                <w:sz w:val="24"/>
                <w:szCs w:val="24"/>
              </w:rPr>
              <w:t>Refreshment requests</w:t>
            </w:r>
          </w:p>
        </w:tc>
        <w:tc>
          <w:tcPr>
            <w:tcW w:w="8639" w:type="dxa"/>
          </w:tcPr>
          <w:p w:rsidR="00D70D7F" w:rsidRPr="00270A95" w:rsidRDefault="00D70D7F" w:rsidP="006B5BAD">
            <w:pPr>
              <w:pStyle w:val="NoSpacing"/>
              <w:rPr>
                <w:rFonts w:cstheme="minorHAnsi"/>
                <w:sz w:val="24"/>
                <w:szCs w:val="24"/>
              </w:rPr>
            </w:pPr>
            <w:r>
              <w:rPr>
                <w:rFonts w:cstheme="minorHAnsi"/>
                <w:sz w:val="24"/>
                <w:szCs w:val="24"/>
              </w:rPr>
              <w:t>[</w:t>
            </w:r>
            <w:r>
              <w:rPr>
                <w:rFonts w:cstheme="minorHAnsi"/>
                <w:i/>
                <w:sz w:val="24"/>
                <w:szCs w:val="24"/>
              </w:rPr>
              <w:t>please be as detailed as possible, and note that we may not be able to fulfil these</w:t>
            </w:r>
            <w:r>
              <w:rPr>
                <w:rFonts w:cstheme="minorHAnsi"/>
                <w:sz w:val="24"/>
                <w:szCs w:val="24"/>
              </w:rPr>
              <w:t>]</w:t>
            </w:r>
          </w:p>
        </w:tc>
      </w:tr>
    </w:tbl>
    <w:p w:rsidR="00913C02" w:rsidRPr="006B5BAD" w:rsidRDefault="00913C02" w:rsidP="006B5BAD">
      <w:pPr>
        <w:pStyle w:val="NoSpacing"/>
        <w:rPr>
          <w:rFonts w:cstheme="minorHAnsi"/>
          <w:sz w:val="24"/>
          <w:szCs w:val="24"/>
        </w:rPr>
      </w:pPr>
    </w:p>
    <w:tbl>
      <w:tblPr>
        <w:tblStyle w:val="TableGrid"/>
        <w:tblW w:w="10881" w:type="dxa"/>
        <w:tblLayout w:type="fixed"/>
        <w:tblLook w:val="04A0" w:firstRow="1" w:lastRow="0" w:firstColumn="1" w:lastColumn="0" w:noHBand="0" w:noVBand="1"/>
      </w:tblPr>
      <w:tblGrid>
        <w:gridCol w:w="6516"/>
        <w:gridCol w:w="4365"/>
      </w:tblGrid>
      <w:tr w:rsidR="00270A95" w:rsidRPr="00270A95" w:rsidTr="0038561A">
        <w:tc>
          <w:tcPr>
            <w:tcW w:w="10881" w:type="dxa"/>
            <w:gridSpan w:val="2"/>
          </w:tcPr>
          <w:p w:rsidR="00270A95" w:rsidRPr="00270A95" w:rsidRDefault="00270A95" w:rsidP="00AD3336">
            <w:pPr>
              <w:pStyle w:val="NoSpacing"/>
              <w:rPr>
                <w:rFonts w:cstheme="minorHAnsi"/>
                <w:b/>
                <w:sz w:val="24"/>
                <w:szCs w:val="24"/>
              </w:rPr>
            </w:pPr>
            <w:r w:rsidRPr="00270A95">
              <w:rPr>
                <w:rFonts w:cstheme="minorHAnsi"/>
                <w:b/>
                <w:sz w:val="24"/>
                <w:szCs w:val="24"/>
              </w:rPr>
              <w:t>Signature</w:t>
            </w:r>
          </w:p>
          <w:p w:rsidR="00270A95" w:rsidRDefault="00270A95" w:rsidP="00270A95">
            <w:pPr>
              <w:pStyle w:val="NoSpacing"/>
              <w:rPr>
                <w:rFonts w:cstheme="minorHAnsi"/>
                <w:sz w:val="24"/>
                <w:szCs w:val="24"/>
              </w:rPr>
            </w:pPr>
            <w:r w:rsidRPr="006B5BAD">
              <w:rPr>
                <w:rFonts w:cstheme="minorHAnsi"/>
                <w:sz w:val="24"/>
                <w:szCs w:val="24"/>
              </w:rPr>
              <w:t xml:space="preserve">By signing this form you are agreeing to our terms and conditions as detailed </w:t>
            </w:r>
            <w:r>
              <w:rPr>
                <w:rFonts w:cstheme="minorHAnsi"/>
                <w:sz w:val="24"/>
                <w:szCs w:val="24"/>
              </w:rPr>
              <w:t>in this document.</w:t>
            </w:r>
          </w:p>
          <w:p w:rsidR="00270A95" w:rsidRPr="00270A95" w:rsidRDefault="00270A95" w:rsidP="00270A95">
            <w:pPr>
              <w:pStyle w:val="NoSpacing"/>
              <w:rPr>
                <w:rFonts w:cstheme="minorHAnsi"/>
                <w:b/>
                <w:sz w:val="24"/>
                <w:szCs w:val="24"/>
              </w:rPr>
            </w:pPr>
          </w:p>
        </w:tc>
      </w:tr>
      <w:tr w:rsidR="00270A95" w:rsidRPr="006B5BAD" w:rsidTr="00AD3336">
        <w:tc>
          <w:tcPr>
            <w:tcW w:w="6516" w:type="dxa"/>
          </w:tcPr>
          <w:p w:rsidR="00270A95" w:rsidRPr="006B5BAD" w:rsidRDefault="00270A95" w:rsidP="00AD3336">
            <w:pPr>
              <w:pStyle w:val="NoSpacing"/>
              <w:rPr>
                <w:rFonts w:cstheme="minorHAnsi"/>
                <w:sz w:val="24"/>
                <w:szCs w:val="24"/>
              </w:rPr>
            </w:pPr>
            <w:r w:rsidRPr="006B5BAD">
              <w:rPr>
                <w:rFonts w:cstheme="minorHAnsi"/>
                <w:sz w:val="24"/>
                <w:szCs w:val="24"/>
              </w:rPr>
              <w:t>Signed:</w:t>
            </w:r>
          </w:p>
          <w:p w:rsidR="00270A95" w:rsidRPr="006B5BAD" w:rsidRDefault="00270A95" w:rsidP="00AD3336">
            <w:pPr>
              <w:pStyle w:val="NoSpacing"/>
              <w:rPr>
                <w:rFonts w:cstheme="minorHAnsi"/>
                <w:sz w:val="24"/>
                <w:szCs w:val="24"/>
              </w:rPr>
            </w:pPr>
          </w:p>
        </w:tc>
        <w:tc>
          <w:tcPr>
            <w:tcW w:w="4365" w:type="dxa"/>
          </w:tcPr>
          <w:p w:rsidR="00270A95" w:rsidRPr="006B5BAD" w:rsidRDefault="00270A95" w:rsidP="00AD3336">
            <w:pPr>
              <w:pStyle w:val="NoSpacing"/>
              <w:rPr>
                <w:rFonts w:cstheme="minorHAnsi"/>
                <w:sz w:val="24"/>
                <w:szCs w:val="24"/>
              </w:rPr>
            </w:pPr>
            <w:r w:rsidRPr="006B5BAD">
              <w:rPr>
                <w:rFonts w:cstheme="minorHAnsi"/>
                <w:sz w:val="24"/>
                <w:szCs w:val="24"/>
              </w:rPr>
              <w:t xml:space="preserve">Date: </w:t>
            </w:r>
          </w:p>
        </w:tc>
      </w:tr>
    </w:tbl>
    <w:p w:rsidR="007209B0" w:rsidRPr="006B5BAD" w:rsidRDefault="007209B0" w:rsidP="006B5BAD">
      <w:pPr>
        <w:pStyle w:val="NoSpacing"/>
        <w:rPr>
          <w:rFonts w:cstheme="minorHAnsi"/>
          <w:sz w:val="24"/>
          <w:szCs w:val="24"/>
        </w:rPr>
      </w:pPr>
    </w:p>
    <w:sectPr w:rsidR="007209B0" w:rsidRPr="006B5BAD" w:rsidSect="006B5B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7E7" w:rsidRDefault="00FD17E7" w:rsidP="00E157F5">
      <w:pPr>
        <w:spacing w:after="0" w:line="240" w:lineRule="auto"/>
      </w:pPr>
      <w:r>
        <w:separator/>
      </w:r>
    </w:p>
  </w:endnote>
  <w:endnote w:type="continuationSeparator" w:id="0">
    <w:p w:rsidR="00FD17E7" w:rsidRDefault="00FD17E7" w:rsidP="00E15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7E7" w:rsidRDefault="00FD17E7" w:rsidP="00E157F5">
      <w:pPr>
        <w:spacing w:after="0" w:line="240" w:lineRule="auto"/>
      </w:pPr>
      <w:r>
        <w:separator/>
      </w:r>
    </w:p>
  </w:footnote>
  <w:footnote w:type="continuationSeparator" w:id="0">
    <w:p w:rsidR="00FD17E7" w:rsidRDefault="00FD17E7" w:rsidP="00E15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0CB6"/>
    <w:multiLevelType w:val="hybridMultilevel"/>
    <w:tmpl w:val="8D266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0C6CF5"/>
    <w:multiLevelType w:val="hybridMultilevel"/>
    <w:tmpl w:val="B16290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F5"/>
    <w:rsid w:val="00075C13"/>
    <w:rsid w:val="000A38FC"/>
    <w:rsid w:val="00115C05"/>
    <w:rsid w:val="00237E87"/>
    <w:rsid w:val="00270A95"/>
    <w:rsid w:val="002D7721"/>
    <w:rsid w:val="00313340"/>
    <w:rsid w:val="00373315"/>
    <w:rsid w:val="00567C99"/>
    <w:rsid w:val="006B5BAD"/>
    <w:rsid w:val="00704C34"/>
    <w:rsid w:val="00716CFB"/>
    <w:rsid w:val="007209B0"/>
    <w:rsid w:val="0075348B"/>
    <w:rsid w:val="00822E1C"/>
    <w:rsid w:val="00913C02"/>
    <w:rsid w:val="00A13B89"/>
    <w:rsid w:val="00A15B69"/>
    <w:rsid w:val="00B278E7"/>
    <w:rsid w:val="00BE125D"/>
    <w:rsid w:val="00C00563"/>
    <w:rsid w:val="00C66250"/>
    <w:rsid w:val="00C74B23"/>
    <w:rsid w:val="00D70D7F"/>
    <w:rsid w:val="00E157F5"/>
    <w:rsid w:val="00F2378D"/>
    <w:rsid w:val="00FD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F29B"/>
  <w15:docId w15:val="{15F68677-FA56-4A74-90CA-0E1B4E48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7F5"/>
  </w:style>
  <w:style w:type="paragraph" w:styleId="Footer">
    <w:name w:val="footer"/>
    <w:basedOn w:val="Normal"/>
    <w:link w:val="FooterChar"/>
    <w:uiPriority w:val="99"/>
    <w:unhideWhenUsed/>
    <w:rsid w:val="00E15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7F5"/>
  </w:style>
  <w:style w:type="paragraph" w:customStyle="1" w:styleId="Normal1">
    <w:name w:val="Normal1"/>
    <w:basedOn w:val="Normal"/>
    <w:rsid w:val="00E157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DefaultParagraphFont"/>
    <w:rsid w:val="00E157F5"/>
  </w:style>
  <w:style w:type="table" w:styleId="TableGrid">
    <w:name w:val="Table Grid"/>
    <w:basedOn w:val="TableNormal"/>
    <w:uiPriority w:val="39"/>
    <w:rsid w:val="00B27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8E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13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340"/>
    <w:rPr>
      <w:rFonts w:ascii="Segoe UI" w:hAnsi="Segoe UI" w:cs="Segoe UI"/>
      <w:sz w:val="18"/>
      <w:szCs w:val="18"/>
    </w:rPr>
  </w:style>
  <w:style w:type="paragraph" w:styleId="NoSpacing">
    <w:name w:val="No Spacing"/>
    <w:uiPriority w:val="1"/>
    <w:qFormat/>
    <w:rsid w:val="006B5BAD"/>
    <w:pPr>
      <w:spacing w:after="0" w:line="240" w:lineRule="auto"/>
    </w:pPr>
  </w:style>
  <w:style w:type="character" w:styleId="CommentReference">
    <w:name w:val="annotation reference"/>
    <w:basedOn w:val="DefaultParagraphFont"/>
    <w:uiPriority w:val="99"/>
    <w:semiHidden/>
    <w:unhideWhenUsed/>
    <w:rsid w:val="00A13B89"/>
    <w:rPr>
      <w:sz w:val="16"/>
      <w:szCs w:val="16"/>
    </w:rPr>
  </w:style>
  <w:style w:type="paragraph" w:styleId="CommentText">
    <w:name w:val="annotation text"/>
    <w:basedOn w:val="Normal"/>
    <w:link w:val="CommentTextChar"/>
    <w:uiPriority w:val="99"/>
    <w:semiHidden/>
    <w:unhideWhenUsed/>
    <w:rsid w:val="00A13B89"/>
    <w:pPr>
      <w:spacing w:line="240" w:lineRule="auto"/>
    </w:pPr>
    <w:rPr>
      <w:sz w:val="20"/>
      <w:szCs w:val="20"/>
    </w:rPr>
  </w:style>
  <w:style w:type="character" w:customStyle="1" w:styleId="CommentTextChar">
    <w:name w:val="Comment Text Char"/>
    <w:basedOn w:val="DefaultParagraphFont"/>
    <w:link w:val="CommentText"/>
    <w:uiPriority w:val="99"/>
    <w:semiHidden/>
    <w:rsid w:val="00A13B89"/>
    <w:rPr>
      <w:sz w:val="20"/>
      <w:szCs w:val="20"/>
    </w:rPr>
  </w:style>
  <w:style w:type="paragraph" w:styleId="CommentSubject">
    <w:name w:val="annotation subject"/>
    <w:basedOn w:val="CommentText"/>
    <w:next w:val="CommentText"/>
    <w:link w:val="CommentSubjectChar"/>
    <w:uiPriority w:val="99"/>
    <w:semiHidden/>
    <w:unhideWhenUsed/>
    <w:rsid w:val="00A13B89"/>
    <w:rPr>
      <w:b/>
      <w:bCs/>
    </w:rPr>
  </w:style>
  <w:style w:type="character" w:customStyle="1" w:styleId="CommentSubjectChar">
    <w:name w:val="Comment Subject Char"/>
    <w:basedOn w:val="CommentTextChar"/>
    <w:link w:val="CommentSubject"/>
    <w:uiPriority w:val="99"/>
    <w:semiHidden/>
    <w:rsid w:val="00A13B89"/>
    <w:rPr>
      <w:b/>
      <w:bCs/>
      <w:sz w:val="20"/>
      <w:szCs w:val="20"/>
    </w:rPr>
  </w:style>
  <w:style w:type="character" w:styleId="Hyperlink">
    <w:name w:val="Hyperlink"/>
    <w:basedOn w:val="DefaultParagraphFont"/>
    <w:uiPriority w:val="99"/>
    <w:unhideWhenUsed/>
    <w:rsid w:val="00704C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9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8FE43-3697-4523-AA97-5072934D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Cattanach</dc:creator>
  <cp:lastModifiedBy>Graeme Cotterill</cp:lastModifiedBy>
  <cp:revision>4</cp:revision>
  <cp:lastPrinted>2018-02-15T09:55:00Z</cp:lastPrinted>
  <dcterms:created xsi:type="dcterms:W3CDTF">2018-12-12T15:51:00Z</dcterms:created>
  <dcterms:modified xsi:type="dcterms:W3CDTF">2019-03-19T15:29:00Z</dcterms:modified>
</cp:coreProperties>
</file>